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34"/>
        <w:tblW w:w="0" w:type="auto"/>
        <w:tblLook w:val="04A0" w:firstRow="1" w:lastRow="0" w:firstColumn="1" w:lastColumn="0" w:noHBand="0" w:noVBand="1"/>
      </w:tblPr>
      <w:tblGrid>
        <w:gridCol w:w="495"/>
        <w:gridCol w:w="5934"/>
        <w:gridCol w:w="3147"/>
      </w:tblGrid>
      <w:tr w:rsidR="00B96E54" w:rsidTr="00B96E54">
        <w:tc>
          <w:tcPr>
            <w:tcW w:w="9576" w:type="dxa"/>
            <w:gridSpan w:val="3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Кон барањето за дозволата од се приложува:</w:t>
            </w: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 w:cs="Times New Roman"/>
              </w:rPr>
            </w:pPr>
            <w:r w:rsidRPr="0011723C">
              <w:rPr>
                <w:rFonts w:ascii="StobiSerif Regular" w:hAnsi="StobiSerif Regular" w:cs="Times New Roman"/>
              </w:rPr>
              <w:t xml:space="preserve">Барање за добивање на дозвола за увоз, извоз на опасен отпад (пропишан образец </w:t>
            </w:r>
            <w:r>
              <w:rPr>
                <w:rFonts w:ascii="StobiSerif Regular" w:hAnsi="StobiSerif Regular"/>
              </w:rPr>
              <w:t xml:space="preserve"> Прилг </w:t>
            </w:r>
            <w:r>
              <w:rPr>
                <w:rFonts w:ascii="StobiSerif Regular" w:hAnsi="StobiSerif Regular"/>
                <w:lang w:val="en-US"/>
              </w:rPr>
              <w:t xml:space="preserve">XII </w:t>
            </w:r>
            <w:r>
              <w:rPr>
                <w:rFonts w:ascii="StobiSerif Regular" w:hAnsi="StobiSerif Regular" w:cs="Times New Roman"/>
              </w:rPr>
              <w:t>од Правилникот</w:t>
            </w:r>
            <w:r w:rsidR="003E3F0A">
              <w:rPr>
                <w:rFonts w:ascii="StobiSerif Regular" w:hAnsi="StobiSerif Regular" w:cs="Times New Roman"/>
                <w:lang w:val="en-US"/>
              </w:rPr>
              <w:t xml:space="preserve"> – </w:t>
            </w:r>
            <w:r w:rsidR="003E3F0A">
              <w:rPr>
                <w:rFonts w:ascii="StobiSerif Regular" w:hAnsi="StobiSerif Regular" w:cs="Times New Roman"/>
              </w:rPr>
              <w:t>во прилог</w:t>
            </w:r>
            <w:r w:rsidR="005A56BB">
              <w:rPr>
                <w:rFonts w:ascii="StobiSerif Regular" w:hAnsi="StobiSerif Regular" w:cs="Times New Roman"/>
              </w:rPr>
              <w:t xml:space="preserve"> на документов</w:t>
            </w:r>
            <w:r w:rsidRPr="0011723C">
              <w:rPr>
                <w:rFonts w:ascii="StobiSerif Regular" w:hAnsi="StobiSerif Regular" w:cs="Times New Roman"/>
              </w:rPr>
              <w:t xml:space="preserve">)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2.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pStyle w:val="CM4"/>
              <w:spacing w:before="60" w:after="60"/>
              <w:rPr>
                <w:rFonts w:ascii="StobiSerif Regular" w:hAnsi="StobiSerif Regular"/>
                <w:sz w:val="22"/>
                <w:szCs w:val="22"/>
              </w:rPr>
            </w:pPr>
            <w:r w:rsidRPr="0011723C">
              <w:rPr>
                <w:rFonts w:ascii="StobiSerif Regular" w:hAnsi="StobiSerif Regular"/>
                <w:sz w:val="22"/>
                <w:szCs w:val="22"/>
              </w:rPr>
              <w:t>Договор со партнерот за увоз,извоз и</w:t>
            </w:r>
            <w:r>
              <w:rPr>
                <w:rFonts w:ascii="StobiSerif Regular" w:hAnsi="StobiSerif Regular"/>
                <w:sz w:val="22"/>
                <w:szCs w:val="22"/>
              </w:rPr>
              <w:t>ли</w:t>
            </w:r>
            <w:r w:rsidRPr="0011723C">
              <w:rPr>
                <w:rFonts w:ascii="StobiSerif Regular" w:hAnsi="StobiSerif Regular"/>
                <w:sz w:val="22"/>
                <w:szCs w:val="22"/>
              </w:rPr>
              <w:t xml:space="preserve"> транзит на опасен отпад подготвен согласно член 9 од Правилникот за увоз,извоз и транзит на отпад во оригинал или заверен од нотар или од овластен преведувач на македонски јазик.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3.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 w:cs="Times New Roman"/>
              </w:rPr>
            </w:pPr>
            <w:r w:rsidRPr="0011723C">
              <w:rPr>
                <w:rFonts w:ascii="StobiSerif Regular" w:hAnsi="StobiSerif Regular" w:cs="Times New Roman"/>
              </w:rPr>
              <w:t xml:space="preserve">Договор со транспортер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4.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Дозвола за транспорт на опасен отпад (од транспортерот</w:t>
            </w:r>
            <w:r>
              <w:rPr>
                <w:rFonts w:ascii="StobiSerif Regular" w:hAnsi="StobiSerif Regular"/>
              </w:rPr>
              <w:t xml:space="preserve"> или возачот </w:t>
            </w:r>
            <w:r w:rsidRPr="0011723C">
              <w:rPr>
                <w:rFonts w:ascii="StobiSerif Regular" w:hAnsi="StobiSerif Regular"/>
              </w:rPr>
              <w:t>)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5.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 xml:space="preserve">Пополнет Прилог 1 и Прилог2, согласно Упатството за пополнување на обрасците, со печат и потпис од страна на извозникот и известувачот лицето кое ја договара пратката (точка 17од Прилог1)   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6.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Детална рута на движење на отпадот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7.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Анализа на отпад (по барање на државниот службеник)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8.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Банкарска гаранција според член 26 став (7)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9.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Во случај на увоз дозвола за преработка или складирање на таков тип на отпад.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10.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Изјава за причината на увозот.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11.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 xml:space="preserve">Во случај на транзит или </w:t>
            </w:r>
            <w:r>
              <w:rPr>
                <w:rFonts w:ascii="StobiSerif Regular" w:hAnsi="StobiSerif Regular"/>
                <w:lang w:val="en-US"/>
              </w:rPr>
              <w:t>увоз</w:t>
            </w:r>
            <w:r w:rsidRPr="0011723C">
              <w:rPr>
                <w:rFonts w:ascii="StobiSerif Regular" w:hAnsi="StobiSerif Regular"/>
              </w:rPr>
              <w:t xml:space="preserve"> добиена дозвола од соодветна држава.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12.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Уплатницата да се уплати на: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Назив на примачот трезор на РМ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Цел на дознака Административна такса за дозвола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Банка на примачот Народна банка на РМ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Сметка 100000000063095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Уплатнасметка 840 182 03161*</w:t>
            </w:r>
          </w:p>
          <w:p w:rsidR="00B96E54" w:rsidRPr="0011723C" w:rsidRDefault="00B96E54" w:rsidP="00B96E54">
            <w:pPr>
              <w:pStyle w:val="ListParagraph"/>
              <w:numPr>
                <w:ilvl w:val="0"/>
                <w:numId w:val="1"/>
              </w:num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 xml:space="preserve">Приходнашифра и програма 72231300 </w:t>
            </w:r>
            <w:r>
              <w:rPr>
                <w:rFonts w:ascii="StobiSerif Regular" w:hAnsi="StobiSerif Regular"/>
              </w:rPr>
              <w:t>н</w:t>
            </w:r>
            <w:r w:rsidRPr="0011723C">
              <w:rPr>
                <w:rFonts w:ascii="StobiSerif Regular" w:hAnsi="StobiSerif Regular"/>
              </w:rPr>
              <w:t>ачин2</w:t>
            </w:r>
          </w:p>
        </w:tc>
        <w:tc>
          <w:tcPr>
            <w:tcW w:w="3147" w:type="dxa"/>
          </w:tcPr>
          <w:p w:rsidR="00B96E54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1.</w:t>
            </w:r>
            <w:r w:rsidR="003E3F0A">
              <w:rPr>
                <w:rFonts w:ascii="StobiSerif Regular" w:hAnsi="StobiSerif Regular"/>
              </w:rPr>
              <w:t>Административна такса</w:t>
            </w:r>
            <w:r w:rsidRPr="0011723C">
              <w:rPr>
                <w:rFonts w:ascii="StobiSerif Regular" w:hAnsi="StobiSerif Regular"/>
              </w:rPr>
              <w:t xml:space="preserve"> 50,00 ден.</w:t>
            </w:r>
          </w:p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2.</w:t>
            </w:r>
            <w:r w:rsidR="003E3F0A">
              <w:rPr>
                <w:rFonts w:ascii="StobiSerif Regular" w:hAnsi="StobiSerif Regular"/>
              </w:rPr>
              <w:t xml:space="preserve"> </w:t>
            </w:r>
            <w:r w:rsidRPr="0011723C">
              <w:rPr>
                <w:rFonts w:ascii="StobiSerif Regular" w:hAnsi="StobiSerif Regular"/>
              </w:rPr>
              <w:t xml:space="preserve">За </w:t>
            </w:r>
            <w:r w:rsidR="003E3F0A">
              <w:rPr>
                <w:rFonts w:ascii="StobiSerif Regular" w:hAnsi="StobiSerif Regular"/>
              </w:rPr>
              <w:t>дозволата такса од</w:t>
            </w:r>
            <w:r w:rsidRPr="0011723C">
              <w:rPr>
                <w:rFonts w:ascii="StobiSerif Regular" w:hAnsi="StobiSerif Regular"/>
              </w:rPr>
              <w:t xml:space="preserve"> 600,00 ден.</w:t>
            </w: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13.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 xml:space="preserve">Обрасците и документите во прилог на барањето се доставуваат во еден примерок на македонски јазик и еден примерок на англиски јазик, а обрасците на англиски јазик се доставуваат </w:t>
            </w:r>
            <w:r>
              <w:rPr>
                <w:rFonts w:ascii="StobiSerif Regular" w:hAnsi="StobiSerif Regular"/>
              </w:rPr>
              <w:t xml:space="preserve">во </w:t>
            </w:r>
            <w:r w:rsidRPr="0011723C">
              <w:rPr>
                <w:rFonts w:ascii="StobiSerif Regular" w:hAnsi="StobiSerif Regular"/>
              </w:rPr>
              <w:t xml:space="preserve">3 примероци.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13.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Потпишан</w:t>
            </w:r>
            <w:r w:rsidR="003E3F0A">
              <w:rPr>
                <w:rFonts w:ascii="StobiSerif Regular" w:hAnsi="StobiSerif Regular"/>
              </w:rPr>
              <w:t xml:space="preserve"> </w:t>
            </w:r>
            <w:r w:rsidR="005A56BB">
              <w:t xml:space="preserve"> </w:t>
            </w:r>
            <w:r w:rsidR="005A56BB" w:rsidRPr="005A56BB">
              <w:rPr>
                <w:rFonts w:ascii="StobiSerif Regular" w:hAnsi="StobiSerif Regular"/>
              </w:rPr>
              <w:t>ПРИЛОГ I</w:t>
            </w:r>
            <w:r w:rsidR="005A56BB">
              <w:rPr>
                <w:rFonts w:ascii="StobiSerif Regular" w:hAnsi="StobiSerif Regular"/>
              </w:rPr>
              <w:t xml:space="preserve"> и </w:t>
            </w:r>
            <w:r w:rsidR="005A56BB">
              <w:t xml:space="preserve"> </w:t>
            </w:r>
            <w:r w:rsidR="005A56BB" w:rsidRPr="005A56BB">
              <w:rPr>
                <w:rFonts w:ascii="StobiSerif Regular" w:hAnsi="StobiSerif Regular"/>
              </w:rPr>
              <w:t xml:space="preserve">ПРИЛОГ II </w:t>
            </w:r>
            <w:r>
              <w:rPr>
                <w:rFonts w:ascii="StobiSerif Regular" w:hAnsi="StobiSerif Regular"/>
              </w:rPr>
              <w:t xml:space="preserve"> (</w:t>
            </w:r>
            <w:r w:rsidR="005A56BB">
              <w:rPr>
                <w:rFonts w:ascii="StobiSerif Regular" w:hAnsi="StobiSerif Regular"/>
              </w:rPr>
              <w:t>во прилог на документов</w:t>
            </w:r>
            <w:r w:rsidRPr="0011723C">
              <w:rPr>
                <w:rFonts w:ascii="StobiSerif Regular" w:hAnsi="StobiSerif Regular"/>
              </w:rPr>
              <w:t xml:space="preserve">) 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  <w:tr w:rsidR="00B96E54" w:rsidTr="00B96E54">
        <w:tc>
          <w:tcPr>
            <w:tcW w:w="495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14.</w:t>
            </w:r>
          </w:p>
        </w:tc>
        <w:tc>
          <w:tcPr>
            <w:tcW w:w="5934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  <w:r w:rsidRPr="0011723C">
              <w:rPr>
                <w:rFonts w:ascii="StobiSerif Regular" w:hAnsi="StobiSerif Regular"/>
              </w:rPr>
              <w:t>Потпишана Согласност</w:t>
            </w:r>
            <w:r w:rsidR="003E3F0A">
              <w:rPr>
                <w:rFonts w:ascii="StobiSerif Regular" w:hAnsi="StobiSerif Regular"/>
              </w:rPr>
              <w:t xml:space="preserve"> </w:t>
            </w:r>
            <w:r>
              <w:rPr>
                <w:rFonts w:ascii="StobiSerif Regular" w:hAnsi="StobiSerif Regular"/>
              </w:rPr>
              <w:t xml:space="preserve">(consent) </w:t>
            </w:r>
            <w:r w:rsidRPr="0011723C">
              <w:rPr>
                <w:rFonts w:ascii="StobiSerif Regular" w:hAnsi="StobiSerif Regular"/>
              </w:rPr>
              <w:t>до известувачот и примачот</w:t>
            </w:r>
          </w:p>
        </w:tc>
        <w:tc>
          <w:tcPr>
            <w:tcW w:w="3147" w:type="dxa"/>
          </w:tcPr>
          <w:p w:rsidR="00B96E54" w:rsidRPr="0011723C" w:rsidRDefault="00B96E54" w:rsidP="00B96E54">
            <w:pPr>
              <w:rPr>
                <w:rFonts w:ascii="StobiSerif Regular" w:hAnsi="StobiSerif Regular"/>
              </w:rPr>
            </w:pPr>
          </w:p>
        </w:tc>
      </w:tr>
    </w:tbl>
    <w:p w:rsidR="003E3F0A" w:rsidRPr="003E3F0A" w:rsidRDefault="003E3F0A" w:rsidP="003E3F0A">
      <w:pPr>
        <w:rPr>
          <w:rFonts w:ascii="StobiSerif Regular" w:hAnsi="StobiSerif Regular"/>
          <w:b/>
          <w:lang w:val="en-GB"/>
        </w:rPr>
      </w:pPr>
      <w:r w:rsidRPr="003E3F0A">
        <w:rPr>
          <w:rFonts w:ascii="StobiSerif Regular" w:hAnsi="StobiSerif Regular"/>
          <w:b/>
          <w:lang w:val="en-GB"/>
        </w:rPr>
        <w:lastRenderedPageBreak/>
        <w:t>ПРИЛОГ XII</w:t>
      </w:r>
    </w:p>
    <w:p w:rsidR="003E3F0A" w:rsidRPr="003E3F0A" w:rsidRDefault="003E3F0A" w:rsidP="003E3F0A">
      <w:pPr>
        <w:rPr>
          <w:rFonts w:ascii="StobiSerif Regular" w:hAnsi="StobiSerif Regular"/>
        </w:rPr>
      </w:pPr>
      <w:r w:rsidRPr="003E3F0A">
        <w:rPr>
          <w:rFonts w:ascii="StobiSerif Regular" w:hAnsi="StobiSerif Regular"/>
        </w:rPr>
        <w:t>ОБРАЗЕЦ ЗА БАРАЊЕ ЗА ДОБИВАЊЕ НА ДОЗВОЛА ЗА</w:t>
      </w:r>
      <w:r w:rsidRPr="003E3F0A">
        <w:rPr>
          <w:rFonts w:ascii="StobiSerif Regular" w:hAnsi="StobiSerif Regular"/>
          <w:lang w:val="ru-RU"/>
        </w:rPr>
        <w:t xml:space="preserve"> </w:t>
      </w:r>
      <w:r w:rsidRPr="003E3F0A">
        <w:rPr>
          <w:rFonts w:ascii="StobiSerif Regular" w:hAnsi="StobiSerif Regular"/>
        </w:rPr>
        <w:t>УВОЗ И ИЗВОЗ НА ОТПАД</w:t>
      </w:r>
    </w:p>
    <w:p w:rsidR="003E3F0A" w:rsidRPr="003E3F0A" w:rsidRDefault="003E3F0A" w:rsidP="003E3F0A">
      <w:pPr>
        <w:rPr>
          <w:rFonts w:ascii="StobiSerif Regular" w:hAnsi="StobiSerif Regular"/>
          <w:lang w:val="ru-RU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5"/>
        <w:gridCol w:w="5433"/>
        <w:gridCol w:w="8"/>
      </w:tblGrid>
      <w:tr w:rsidR="003E3F0A" w:rsidRPr="003E3F0A" w:rsidTr="00CC472B">
        <w:trPr>
          <w:gridAfter w:val="1"/>
          <w:wAfter w:w="8" w:type="dxa"/>
          <w:trHeight w:val="1877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РЕПУБЛИКА МАКЕДОНИЈА</w:t>
            </w: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  <w:noProof/>
              </w:rPr>
              <w:drawing>
                <wp:anchor distT="0" distB="0" distL="114300" distR="114300" simplePos="0" relativeHeight="251658752" behindDoc="0" locked="0" layoutInCell="1" allowOverlap="1" wp14:anchorId="167647A8" wp14:editId="52A7C4AF">
                  <wp:simplePos x="0" y="0"/>
                  <wp:positionH relativeFrom="column">
                    <wp:posOffset>3270775</wp:posOffset>
                  </wp:positionH>
                  <wp:positionV relativeFrom="paragraph">
                    <wp:posOffset>215714</wp:posOffset>
                  </wp:positionV>
                  <wp:extent cx="529396" cy="628559"/>
                  <wp:effectExtent l="0" t="0" r="0" b="0"/>
                  <wp:wrapNone/>
                  <wp:docPr id="1" name="Picture 1" descr="Grb na Makedo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na Makedo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76" cy="63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  <w:lang w:val="ru-RU"/>
              </w:rPr>
            </w:pP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  <w:lang w:val="ru-RU"/>
              </w:rPr>
            </w:pP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  <w:lang w:val="ru-RU"/>
              </w:rPr>
            </w:pP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МИНИСТЕРСТВО ЗА ЖИВОТНА СРЕДИНА</w:t>
            </w:r>
          </w:p>
          <w:p w:rsidR="003E3F0A" w:rsidRPr="003E3F0A" w:rsidRDefault="003E3F0A" w:rsidP="005A56BB">
            <w:pPr>
              <w:jc w:val="center"/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И ПРОСТОРНО ПЛАНИРАЊЕ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  <w:lang w:val="ru-RU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БАРАЊЕ ЗА ДОБИВАЊЕ НА ДОЗВОЛА ЗА ИЗВОЗ И УВОЗ НА ОТПАД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ОПШТИ УПАТСТВА ЗА ПОПОЛНУВАЊЕ:</w:t>
            </w:r>
          </w:p>
          <w:p w:rsidR="003E3F0A" w:rsidRPr="003E3F0A" w:rsidRDefault="003E3F0A" w:rsidP="003E3F0A">
            <w:pPr>
              <w:numPr>
                <w:ilvl w:val="0"/>
                <w:numId w:val="3"/>
              </w:num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Барањето за добивање на дозвола се пополнува електронски на компјутер, на машина за пишување или со сино пенкало;</w:t>
            </w:r>
          </w:p>
          <w:p w:rsidR="003E3F0A" w:rsidRPr="003E3F0A" w:rsidRDefault="003E3F0A" w:rsidP="003E3F0A">
            <w:pPr>
              <w:numPr>
                <w:ilvl w:val="0"/>
                <w:numId w:val="3"/>
              </w:num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Сите барани податоци во барањето треба да бидат пополнети од страна на барателот и заедно со потребната документација да се поднесат до Министерството за животна средина и просторно планирање;</w:t>
            </w:r>
          </w:p>
          <w:p w:rsidR="003E3F0A" w:rsidRPr="003E3F0A" w:rsidRDefault="003E3F0A" w:rsidP="003E3F0A">
            <w:pPr>
              <w:numPr>
                <w:ilvl w:val="0"/>
                <w:numId w:val="3"/>
              </w:num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 xml:space="preserve">Доколку Барањето за добивање на дозвола го пополнувате на компјутер, одговорите впишете ги во сивите полиња и квадрати. (Движењето по полињата се прави со </w:t>
            </w:r>
            <w:r w:rsidRPr="003E3F0A">
              <w:rPr>
                <w:rFonts w:ascii="StobiSerif Regular" w:hAnsi="StobiSerif Regular"/>
              </w:rPr>
              <w:lastRenderedPageBreak/>
              <w:t xml:space="preserve">притискање на Tab </w:t>
            </w:r>
            <w:r w:rsidRPr="003E3F0A">
              <w:rPr>
                <w:rFonts w:ascii="StobiSerif Regular" w:hAnsi="StobiSerif Regular"/>
              </w:rPr>
              <w:sym w:font="Wingdings 3" w:char="F044"/>
            </w:r>
            <w:r w:rsidRPr="003E3F0A">
              <w:rPr>
                <w:rFonts w:ascii="StobiSerif Regular" w:hAnsi="StobiSerif Regular"/>
              </w:rPr>
              <w:t xml:space="preserve"> командата од тастатурата или со притискање на курсорот, односно со двоен клик за пополнување на квадратите);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E3F0A" w:rsidRPr="003E3F0A" w:rsidRDefault="003E3F0A" w:rsidP="003E3F0A">
            <w:pPr>
              <w:rPr>
                <w:rFonts w:ascii="StobiSerif Regular" w:hAnsi="StobiSerif Regular"/>
                <w:bCs/>
              </w:rPr>
            </w:pPr>
            <w:r w:rsidRPr="003E3F0A">
              <w:rPr>
                <w:rFonts w:ascii="StobiSerif Regular" w:hAnsi="StobiSerif Regular"/>
                <w:bCs/>
              </w:rPr>
              <w:t xml:space="preserve">ОБЕЛЕЖЕТЕ ДЕЈНОСТ/И ЗА КОЈА/И ГО ПОДНЕСУВАТЕ БАРАЊЕТО ЗА ДОБИВАЊЕ НА ДОЗВОЛА </w:t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Увоз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 xml:space="preserve">Извоз                        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E3F0A" w:rsidRPr="003E3F0A" w:rsidRDefault="003E3F0A" w:rsidP="003E3F0A">
            <w:pPr>
              <w:rPr>
                <w:rFonts w:ascii="StobiSerif Regular" w:hAnsi="StobiSerif Regular"/>
                <w:bCs/>
              </w:rPr>
            </w:pPr>
            <w:r w:rsidRPr="003E3F0A">
              <w:rPr>
                <w:rFonts w:ascii="StobiSerif Regular" w:hAnsi="StobiSerif Regular"/>
                <w:bCs/>
              </w:rPr>
              <w:t>I</w:t>
            </w:r>
            <w:r w:rsidRPr="003E3F0A">
              <w:rPr>
                <w:rFonts w:ascii="StobiSerif Regular" w:hAnsi="StobiSerif Regular"/>
                <w:bCs/>
                <w:lang w:val="ru-RU"/>
              </w:rPr>
              <w:t>. ОПШТИ ПОДАТОЦИ ЗА БАРАТЕЛОТ</w:t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  <w:bCs/>
                <w:lang w:val="ru-RU"/>
              </w:rPr>
            </w:pPr>
          </w:p>
        </w:tc>
      </w:tr>
      <w:tr w:rsidR="003E3F0A" w:rsidRPr="003E3F0A" w:rsidTr="00CC472B">
        <w:trPr>
          <w:jc w:val="center"/>
        </w:trPr>
        <w:tc>
          <w:tcPr>
            <w:tcW w:w="5435" w:type="dxa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1. Име на Барателот (фирма)</w:t>
            </w:r>
          </w:p>
        </w:tc>
        <w:tc>
          <w:tcPr>
            <w:tcW w:w="5441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1.1 Скратен назив (фирма) на Барателот</w:t>
            </w:r>
          </w:p>
        </w:tc>
      </w:tr>
      <w:tr w:rsidR="003E3F0A" w:rsidRPr="003E3F0A" w:rsidTr="00CC472B">
        <w:trPr>
          <w:jc w:val="center"/>
        </w:trPr>
        <w:tc>
          <w:tcPr>
            <w:tcW w:w="5435" w:type="dxa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  <w:tc>
          <w:tcPr>
            <w:tcW w:w="5441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2. Седиште на Барателот</w:t>
            </w:r>
          </w:p>
        </w:tc>
      </w:tr>
      <w:tr w:rsidR="003E3F0A" w:rsidRPr="003E3F0A" w:rsidTr="00CC472B">
        <w:trPr>
          <w:jc w:val="center"/>
        </w:trPr>
        <w:tc>
          <w:tcPr>
            <w:tcW w:w="5435" w:type="dxa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Улица: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Број: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  <w:lang w:val="ru-RU"/>
              </w:rPr>
            </w:pPr>
            <w:r w:rsidRPr="003E3F0A">
              <w:rPr>
                <w:rFonts w:ascii="StobiSerif Regular" w:hAnsi="StobiSerif Regular"/>
              </w:rPr>
              <w:t>Општина: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Место: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Држава:</w:t>
            </w:r>
          </w:p>
        </w:tc>
        <w:tc>
          <w:tcPr>
            <w:tcW w:w="5441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 xml:space="preserve">Телефон:                      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Телефакс: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Е-пошта (e-mail):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  <w:lang w:val="ru-RU"/>
              </w:rPr>
            </w:pPr>
            <w:r w:rsidRPr="003E3F0A">
              <w:rPr>
                <w:rFonts w:ascii="StobiSerif Regular" w:hAnsi="StobiSerif Regular"/>
              </w:rPr>
              <w:t>3. Форма на организација на Барателот</w:t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Јавно претпријатие</w:t>
            </w:r>
            <w:r w:rsidRPr="003E3F0A">
              <w:rPr>
                <w:rFonts w:ascii="StobiSerif Regular" w:hAnsi="StobiSerif Regular"/>
              </w:rPr>
              <w:tab/>
            </w: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Командитно друштво со акции  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Трговец - поединец</w:t>
            </w:r>
            <w:r w:rsidRPr="003E3F0A">
              <w:rPr>
                <w:rFonts w:ascii="StobiSerif Regular" w:hAnsi="StobiSerif Regular"/>
              </w:rPr>
              <w:tab/>
            </w: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ДОО/ДООЕЛ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Јавно трговско друштво</w:t>
            </w:r>
            <w:r w:rsidRPr="003E3F0A">
              <w:rPr>
                <w:rFonts w:ascii="StobiSerif Regular" w:hAnsi="StobiSerif Regular"/>
              </w:rPr>
              <w:tab/>
            </w: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Акционерско друштво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Командитно друштво</w:t>
            </w:r>
            <w:r w:rsidRPr="003E3F0A">
              <w:rPr>
                <w:rFonts w:ascii="StobiSerif Regular" w:hAnsi="StobiSerif Regular"/>
              </w:rPr>
              <w:tab/>
            </w:r>
            <w:r w:rsidRPr="003E3F0A">
              <w:rPr>
                <w:rFonts w:ascii="StobiSerif Regular" w:hAnsi="StobiSerif Regula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F0A">
              <w:rPr>
                <w:rFonts w:ascii="StobiSerif Regular" w:hAnsi="StobiSerif Regular"/>
              </w:rPr>
              <w:instrText xml:space="preserve"> FORMCHECKBOX </w:instrText>
            </w:r>
            <w:r w:rsidR="005A56BB">
              <w:rPr>
                <w:rFonts w:ascii="StobiSerif Regular" w:hAnsi="StobiSerif Regular"/>
              </w:rPr>
            </w:r>
            <w:r w:rsidR="005A56BB">
              <w:rPr>
                <w:rFonts w:ascii="StobiSerif Regular" w:hAnsi="StobiSerif Regular"/>
              </w:rPr>
              <w:fldChar w:fldCharType="separate"/>
            </w:r>
            <w:r w:rsidRPr="003E3F0A">
              <w:rPr>
                <w:rFonts w:ascii="StobiSerif Regular" w:hAnsi="StobiSerif Regular"/>
              </w:rPr>
              <w:fldChar w:fldCharType="end"/>
            </w:r>
            <w:r w:rsidRPr="003E3F0A">
              <w:rPr>
                <w:rFonts w:ascii="StobiSerif Regular" w:hAnsi="StobiSerif Regular"/>
              </w:rPr>
              <w:t xml:space="preserve"> Стопанска интересна заедница      </w:t>
            </w:r>
            <w:r w:rsidRPr="003E3F0A">
              <w:rPr>
                <w:rFonts w:ascii="StobiSerif Regular" w:hAnsi="StobiSerif Regular"/>
              </w:rPr>
              <w:tab/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lastRenderedPageBreak/>
              <w:t xml:space="preserve">4. Доказ за поседување на соодветни дозволи за постапување со отпад </w:t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5435" w:type="dxa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Назив на дозволата за постапување со отпад: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  <w:tc>
          <w:tcPr>
            <w:tcW w:w="5433" w:type="dxa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 xml:space="preserve">Број и датум на дозволата за постапување со отпад и рок на важење: </w:t>
            </w: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  <w:lang w:val="ru-RU"/>
              </w:rPr>
            </w:pPr>
            <w:r w:rsidRPr="003E3F0A">
              <w:rPr>
                <w:rFonts w:ascii="StobiSerif Regular" w:hAnsi="StobiSerif Regular"/>
              </w:rPr>
              <w:t>5. Образложение зашто се бара увоз и извоз на отпад</w:t>
            </w: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trHeight w:val="509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  <w:lang w:val="ru-RU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6. Податоци за потеклото на отпадот што се увезува или извезува</w:t>
            </w: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trHeight w:val="471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7. Податоци за количината и видот на отпадот што е предмет на дозволата согласно Листата на видови на отпад</w:t>
            </w: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trHeight w:val="433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8. Податоци за тарифниот број на отпадот, начинот на транспорт и за начинот на пакување на отпадот и царинска испостава каде ќе се врши царина</w:t>
            </w: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9. Информација за влезот, излезот и патната шема на превезување на отпадот</w:t>
            </w:r>
          </w:p>
        </w:tc>
      </w:tr>
      <w:tr w:rsidR="003E3F0A" w:rsidRPr="003E3F0A" w:rsidTr="00CC472B">
        <w:tblPrEx>
          <w:shd w:val="clear" w:color="auto" w:fill="auto"/>
        </w:tblPrEx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  <w:tr w:rsidR="003E3F0A" w:rsidRPr="003E3F0A" w:rsidTr="00CC472B">
        <w:trPr>
          <w:gridAfter w:val="1"/>
          <w:wAfter w:w="8" w:type="dxa"/>
          <w:jc w:val="center"/>
        </w:trPr>
        <w:tc>
          <w:tcPr>
            <w:tcW w:w="10868" w:type="dxa"/>
            <w:gridSpan w:val="2"/>
            <w:shd w:val="clear" w:color="auto" w:fill="FFFFFF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lastRenderedPageBreak/>
              <w:t>Забелешки или дополнителни информации: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</w:tr>
    </w:tbl>
    <w:p w:rsidR="003E3F0A" w:rsidRPr="003E3F0A" w:rsidRDefault="003E3F0A" w:rsidP="003E3F0A">
      <w:pPr>
        <w:rPr>
          <w:rFonts w:ascii="StobiSerif Regular" w:hAnsi="StobiSerif Regular"/>
        </w:rPr>
      </w:pPr>
    </w:p>
    <w:tbl>
      <w:tblPr>
        <w:tblW w:w="10980" w:type="dxa"/>
        <w:tblInd w:w="-1085" w:type="dxa"/>
        <w:tblLook w:val="04A0" w:firstRow="1" w:lastRow="0" w:firstColumn="1" w:lastColumn="0" w:noHBand="0" w:noVBand="1"/>
      </w:tblPr>
      <w:tblGrid>
        <w:gridCol w:w="5472"/>
        <w:gridCol w:w="5508"/>
      </w:tblGrid>
      <w:tr w:rsidR="003E3F0A" w:rsidRPr="003E3F0A" w:rsidTr="00CC472B">
        <w:tc>
          <w:tcPr>
            <w:tcW w:w="5472" w:type="dxa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Потпис и печат на одговорното лице на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подноснител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</w:tc>
        <w:tc>
          <w:tcPr>
            <w:tcW w:w="5508" w:type="dxa"/>
            <w:shd w:val="clear" w:color="auto" w:fill="auto"/>
          </w:tcPr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Место _______________________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>Датум _______________________</w:t>
            </w:r>
          </w:p>
          <w:p w:rsidR="003E3F0A" w:rsidRPr="003E3F0A" w:rsidRDefault="003E3F0A" w:rsidP="003E3F0A">
            <w:pPr>
              <w:rPr>
                <w:rFonts w:ascii="StobiSerif Regular" w:hAnsi="StobiSerif Regular"/>
              </w:rPr>
            </w:pPr>
            <w:r w:rsidRPr="003E3F0A">
              <w:rPr>
                <w:rFonts w:ascii="StobiSerif Regular" w:hAnsi="StobiSerif Regular"/>
              </w:rPr>
              <w:t xml:space="preserve"> </w:t>
            </w:r>
          </w:p>
        </w:tc>
      </w:tr>
      <w:tr w:rsidR="003E3F0A" w:rsidRPr="003E3F0A" w:rsidTr="00CC472B">
        <w:tc>
          <w:tcPr>
            <w:tcW w:w="5472" w:type="dxa"/>
            <w:shd w:val="clear" w:color="auto" w:fill="auto"/>
          </w:tcPr>
          <w:p w:rsidR="003E3F0A" w:rsidRPr="003E3F0A" w:rsidRDefault="003E3F0A" w:rsidP="003E3F0A"/>
        </w:tc>
        <w:tc>
          <w:tcPr>
            <w:tcW w:w="5508" w:type="dxa"/>
            <w:shd w:val="clear" w:color="auto" w:fill="auto"/>
          </w:tcPr>
          <w:p w:rsidR="003E3F0A" w:rsidRPr="003E3F0A" w:rsidRDefault="003E3F0A" w:rsidP="003E3F0A"/>
        </w:tc>
      </w:tr>
    </w:tbl>
    <w:p w:rsidR="005A56BB" w:rsidRDefault="005A56BB" w:rsidP="0011723C"/>
    <w:p w:rsidR="005A56BB" w:rsidRDefault="005A56BB">
      <w:r>
        <w:br w:type="page"/>
      </w:r>
    </w:p>
    <w:p w:rsidR="005A56BB" w:rsidRPr="005A56BB" w:rsidRDefault="005A56BB" w:rsidP="005A56BB">
      <w:pPr>
        <w:rPr>
          <w:rFonts w:ascii="StobiSerif Regular" w:hAnsi="StobiSerif Regular"/>
          <w:b/>
          <w:sz w:val="20"/>
          <w:szCs w:val="20"/>
        </w:rPr>
      </w:pPr>
      <w:r w:rsidRPr="005A56BB">
        <w:rPr>
          <w:rFonts w:ascii="StobiSerif Regular" w:hAnsi="StobiSerif Regular"/>
          <w:b/>
          <w:sz w:val="20"/>
          <w:szCs w:val="20"/>
        </w:rPr>
        <w:lastRenderedPageBreak/>
        <w:t>ПРИЛОГ I</w:t>
      </w:r>
    </w:p>
    <w:p w:rsidR="005A56BB" w:rsidRPr="005A56BB" w:rsidRDefault="005A56BB" w:rsidP="005A56BB">
      <w:pPr>
        <w:rPr>
          <w:rFonts w:ascii="StobiSerif Regular" w:hAnsi="StobiSerif Regular"/>
          <w:b/>
          <w:sz w:val="20"/>
          <w:szCs w:val="20"/>
        </w:rPr>
      </w:pPr>
      <w:r w:rsidRPr="005A56BB">
        <w:rPr>
          <w:rFonts w:ascii="StobiSerif Regular" w:hAnsi="StobiSerif Regular"/>
          <w:b/>
          <w:sz w:val="20"/>
          <w:szCs w:val="20"/>
        </w:rPr>
        <w:t>Образец за известување за прекугранична испорака на отпад</w:t>
      </w:r>
    </w:p>
    <w:tbl>
      <w:tblPr>
        <w:tblW w:w="55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7"/>
        <w:gridCol w:w="217"/>
        <w:gridCol w:w="1996"/>
        <w:gridCol w:w="2471"/>
        <w:gridCol w:w="871"/>
        <w:gridCol w:w="123"/>
        <w:gridCol w:w="1473"/>
      </w:tblGrid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1. Извозник - известувач</w:t>
            </w:r>
          </w:p>
        </w:tc>
        <w:tc>
          <w:tcPr>
            <w:tcW w:w="95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37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3.    Известување: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Известување за: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1663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А. (i) индивидуална пратка: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(ii) повеќекратна пратка: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1663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Б. (i) Отстранување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1663" w:type="pct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(ii) Преработка: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166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В. Претходно одобрен инсталација за преработка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 xml:space="preserve"> 3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Да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Не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2.    Увозник - примач</w:t>
            </w:r>
          </w:p>
        </w:tc>
        <w:tc>
          <w:tcPr>
            <w:tcW w:w="95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7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4. Вкупен број на планирани пратки: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371" w:type="pct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5. Вкупна планирана количина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 xml:space="preserve"> 4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Тони (Мг):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м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37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6. Планиран временски период за пратката(-ите) (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4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Прва пратка:</w:t>
            </w:r>
          </w:p>
        </w:tc>
        <w:tc>
          <w:tcPr>
            <w:tcW w:w="1185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Последна пратка: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7. Тип на пакување(-а) (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1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Специјални барања за ракување 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Да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Не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37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11. Активност(-и) за отстранување/преработка 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8. Планиран превозник(-ци)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D шифра/R шифра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7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2371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Применета технологија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Адреса: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371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Причини за извоз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) ( 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37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12. Ознака и состав на отпадот (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Начин на превоз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9. Генератор(-и)-произведувач(-и) на отпад    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 xml:space="preserve"> 7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 xml:space="preserve"> 8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629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71" w:type="pct"/>
            <w:gridSpan w:val="4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13. Физички карактеристики (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2371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37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14. Одредување на отпадот 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>(пополнете ги соодветните шифри)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Место и процесна генерирање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(I) Базелска конвенција, ПРИЛОГ VIII (или IX доколку е применливо):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629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(II) ОЕСР шифра (доколку е различна од (I)):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10. Инсталација за отстранување 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             </w:t>
            </w:r>
          </w:p>
        </w:tc>
        <w:tc>
          <w:tcPr>
            <w:tcW w:w="1061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или инсталација за преработка 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 xml:space="preserve">):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(III) ЕЗ список на отпади: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(IV) Национална шифра во земјата-извозник: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(V) Национална шифра во земјата-увозник: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(VI) Останато (наведете):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(VII) Ѕ-шифра: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(VIII) H-шифра (5):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(IX) ОН класа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Електронска пошта: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(X) ОН број: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Место на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отстранување/преработка:</w:t>
            </w: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(XI) ОН назив на пратката: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71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(XII) Царинска шифра(-и) (HS):</w:t>
            </w:r>
          </w:p>
        </w:tc>
      </w:tr>
    </w:tbl>
    <w:p w:rsidR="005A56BB" w:rsidRPr="005A56BB" w:rsidRDefault="005A56BB" w:rsidP="005A56BB">
      <w:pPr>
        <w:rPr>
          <w:rFonts w:ascii="StobiSerif Regular" w:hAnsi="StobiSerif Regular"/>
          <w:vanish/>
          <w:sz w:val="20"/>
          <w:szCs w:val="20"/>
        </w:rPr>
      </w:pPr>
    </w:p>
    <w:tbl>
      <w:tblPr>
        <w:tblW w:w="104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36"/>
        <w:gridCol w:w="797"/>
        <w:gridCol w:w="412"/>
        <w:gridCol w:w="240"/>
        <w:gridCol w:w="310"/>
        <w:gridCol w:w="794"/>
        <w:gridCol w:w="163"/>
        <w:gridCol w:w="77"/>
        <w:gridCol w:w="875"/>
        <w:gridCol w:w="121"/>
        <w:gridCol w:w="391"/>
        <w:gridCol w:w="2880"/>
      </w:tblGrid>
      <w:tr w:rsidR="005A56BB" w:rsidRPr="005A56BB" w:rsidTr="00627039">
        <w:tc>
          <w:tcPr>
            <w:tcW w:w="10440" w:type="dxa"/>
            <w:gridSpan w:val="13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 xml:space="preserve">15. (а) Засегнати земји/држави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(б), број на шифра на надлежните органи кога тоа е применливо (ц), специфични точки на влез или излез (гранични премини или пристаништа) </w:t>
            </w:r>
          </w:p>
        </w:tc>
      </w:tr>
      <w:tr w:rsidR="005A56BB" w:rsidRPr="005A56BB" w:rsidTr="00627039">
        <w:tc>
          <w:tcPr>
            <w:tcW w:w="3144" w:type="dxa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Држава-извозник/испраќач</w:t>
            </w:r>
          </w:p>
        </w:tc>
        <w:tc>
          <w:tcPr>
            <w:tcW w:w="4025" w:type="dxa"/>
            <w:gridSpan w:val="10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Држава(-и) на транзит (влез и излез)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Држава-увозник/прифаќање</w:t>
            </w:r>
          </w:p>
        </w:tc>
      </w:tr>
      <w:tr w:rsidR="005A56BB" w:rsidRPr="005A56BB" w:rsidTr="00627039">
        <w:tc>
          <w:tcPr>
            <w:tcW w:w="3144" w:type="dxa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(а)</w:t>
            </w:r>
          </w:p>
        </w:tc>
        <w:tc>
          <w:tcPr>
            <w:tcW w:w="1445" w:type="dxa"/>
            <w:gridSpan w:val="3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3144" w:type="dxa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(б)</w:t>
            </w:r>
          </w:p>
        </w:tc>
        <w:tc>
          <w:tcPr>
            <w:tcW w:w="1445" w:type="dxa"/>
            <w:gridSpan w:val="3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(в)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16. Царинска служба при влез и/или излез и/или извоз:</w:t>
            </w:r>
          </w:p>
        </w:tc>
      </w:tr>
      <w:tr w:rsidR="005A56BB" w:rsidRPr="005A56BB" w:rsidTr="00627039"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Влез:</w:t>
            </w:r>
          </w:p>
        </w:tc>
        <w:tc>
          <w:tcPr>
            <w:tcW w:w="28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Излез: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Извоз:</w:t>
            </w:r>
          </w:p>
        </w:tc>
      </w:tr>
      <w:tr w:rsidR="005A56BB" w:rsidRPr="005A56BB" w:rsidTr="00627039"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17. Декларација на извозникот/известувачот - генераторот/произведувачот (1):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7560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Јас, изјавувам дека информациите се целосни и точни во согласност со моите сознанија. Јас, исто така изјавувам дека договорните обврски во писмена форма се правно важечки и дека обезбеденото осигурување или финансиската гаранција што го покриваат прекуграничното движење се во сила: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7560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18. Број на приложени прилози:</w:t>
            </w:r>
          </w:p>
        </w:tc>
      </w:tr>
      <w:tr w:rsidR="005A56BB" w:rsidRPr="005A56BB" w:rsidTr="00627039">
        <w:tc>
          <w:tcPr>
            <w:tcW w:w="756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 на извозникот/известувачот: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 на генераторот/произведувачот: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1044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ПОПОЛНУВА НАДЛЕЖНИОТ ОРГАН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19. Потврда од надлежните органи во земјите на извоз - прифаќање/транзит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 / извоз - испраќач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9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</w:p>
        </w:tc>
        <w:tc>
          <w:tcPr>
            <w:tcW w:w="53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20. Писмена согласност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 xml:space="preserve"> 8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 xml:space="preserve">) за движењето обезбедена од надлежниот орган на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i/>
                <w:sz w:val="20"/>
                <w:szCs w:val="20"/>
              </w:rPr>
              <w:t>земја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 xml:space="preserve">: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53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Земја:</w:t>
            </w:r>
          </w:p>
        </w:tc>
        <w:tc>
          <w:tcPr>
            <w:tcW w:w="53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Согласност дадена на: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Известување примено на:</w:t>
            </w:r>
          </w:p>
        </w:tc>
        <w:tc>
          <w:tcPr>
            <w:tcW w:w="2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Согласноста е важечка од: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до: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Потврда испратена на:</w:t>
            </w:r>
          </w:p>
        </w:tc>
        <w:tc>
          <w:tcPr>
            <w:tcW w:w="53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Специфични услови: Не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во случај на Да, види ставка 21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)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 на надлежниот орган:</w:t>
            </w:r>
          </w:p>
        </w:tc>
        <w:tc>
          <w:tcPr>
            <w:tcW w:w="53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 на надлежниот орган: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Печат и/или потпис:</w:t>
            </w:r>
          </w:p>
        </w:tc>
        <w:tc>
          <w:tcPr>
            <w:tcW w:w="53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Печат и/или потпис:</w:t>
            </w:r>
          </w:p>
        </w:tc>
      </w:tr>
      <w:tr w:rsidR="005A56BB" w:rsidRPr="005A56BB" w:rsidTr="00627039">
        <w:tc>
          <w:tcPr>
            <w:tcW w:w="1044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21. Специфични услови за давање согласност за движењето или причини против:</w:t>
            </w:r>
          </w:p>
        </w:tc>
      </w:tr>
      <w:tr w:rsidR="005A56BB" w:rsidRPr="005A56BB" w:rsidTr="00627039"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Потребно во согласност со Базелската конвенција.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Во случај на активности од типот R12/R13 или D13-15, исто така приложете ја соодветната информација за следниот објект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(-и) од типот R12-R13 или D13-D15 и за следниот објект(-и) од типот R1-R11 или D1-D12 кога тоа е потребно. 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Да се пополни за движење во рамките на ОЕСР областа и доколку важи Б(II).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4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Приложете детален список во случај на повеќекратни пратки.</w:t>
            </w:r>
          </w:p>
        </w:tc>
        <w:tc>
          <w:tcPr>
            <w:tcW w:w="5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) Видете список на кратенки и шифри на наредната страница. 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Приложете детали доколку е потребно.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7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Приложете список во случај на повеќе од еден.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8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Доколку се бара со националното законодавство.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9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Доколку е применливо според ОЕСР одлуката.</w:t>
            </w:r>
          </w:p>
        </w:tc>
      </w:tr>
    </w:tbl>
    <w:p w:rsidR="005A56BB" w:rsidRPr="005A56BB" w:rsidRDefault="005A56BB" w:rsidP="005A56BB">
      <w:pPr>
        <w:rPr>
          <w:rFonts w:ascii="StobiSerif Regular" w:hAnsi="StobiSerif Regular"/>
          <w:sz w:val="20"/>
          <w:szCs w:val="20"/>
        </w:rPr>
      </w:pPr>
    </w:p>
    <w:p w:rsidR="005A56BB" w:rsidRPr="005A56BB" w:rsidRDefault="005A56BB" w:rsidP="005A56BB">
      <w:pPr>
        <w:rPr>
          <w:rFonts w:ascii="StobiSerif Regular" w:hAnsi="StobiSerif Regular"/>
          <w:sz w:val="20"/>
          <w:szCs w:val="20"/>
        </w:rPr>
      </w:pPr>
      <w:r w:rsidRPr="005A56BB">
        <w:rPr>
          <w:rFonts w:ascii="StobiSerif Regular" w:hAnsi="StobiSerif Regular"/>
          <w:sz w:val="20"/>
          <w:szCs w:val="20"/>
        </w:rPr>
        <w:br w:type="page"/>
      </w:r>
    </w:p>
    <w:p w:rsidR="005A56BB" w:rsidRPr="005A56BB" w:rsidRDefault="005A56BB" w:rsidP="005A56BB">
      <w:pPr>
        <w:rPr>
          <w:rFonts w:ascii="StobiSerif Regular" w:hAnsi="StobiSerif Regular"/>
          <w:b/>
          <w:sz w:val="20"/>
          <w:szCs w:val="20"/>
          <w:lang w:val="en-US"/>
        </w:rPr>
      </w:pPr>
      <w:r w:rsidRPr="005A56BB">
        <w:rPr>
          <w:rFonts w:ascii="StobiSerif Regular" w:hAnsi="StobiSerif Regular"/>
          <w:sz w:val="20"/>
          <w:szCs w:val="20"/>
        </w:rPr>
        <w:lastRenderedPageBreak/>
        <w:t xml:space="preserve"> </w:t>
      </w:r>
      <w:r w:rsidRPr="005A56BB">
        <w:rPr>
          <w:rFonts w:ascii="StobiSerif Regular" w:hAnsi="StobiSerif Regular"/>
          <w:b/>
          <w:sz w:val="20"/>
          <w:szCs w:val="20"/>
        </w:rPr>
        <w:t>ПРИЛОГ I</w:t>
      </w:r>
      <w:r w:rsidRPr="005A56BB">
        <w:rPr>
          <w:rFonts w:ascii="StobiSerif Regular" w:hAnsi="StobiSerif Regular"/>
          <w:b/>
          <w:sz w:val="20"/>
          <w:szCs w:val="20"/>
          <w:lang w:val="en-US"/>
        </w:rPr>
        <w:t>I</w:t>
      </w:r>
    </w:p>
    <w:p w:rsidR="005A56BB" w:rsidRPr="005A56BB" w:rsidRDefault="005A56BB" w:rsidP="005A56BB">
      <w:pPr>
        <w:rPr>
          <w:rFonts w:ascii="StobiSerif Regular" w:hAnsi="StobiSerif Regular"/>
          <w:b/>
          <w:sz w:val="20"/>
          <w:szCs w:val="20"/>
        </w:rPr>
      </w:pPr>
      <w:r w:rsidRPr="005A56BB">
        <w:rPr>
          <w:rFonts w:ascii="StobiSerif Regular" w:hAnsi="StobiSerif Regular"/>
          <w:b/>
          <w:sz w:val="20"/>
          <w:szCs w:val="20"/>
        </w:rPr>
        <w:t>Образец за движење на прекугранични пратки на отпад – ТОВАРЕН ЛИСТ</w:t>
      </w:r>
    </w:p>
    <w:tbl>
      <w:tblPr>
        <w:tblW w:w="51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6"/>
        <w:gridCol w:w="206"/>
        <w:gridCol w:w="19"/>
        <w:gridCol w:w="104"/>
        <w:gridCol w:w="214"/>
        <w:gridCol w:w="407"/>
        <w:gridCol w:w="496"/>
        <w:gridCol w:w="743"/>
        <w:gridCol w:w="355"/>
        <w:gridCol w:w="1896"/>
        <w:gridCol w:w="23"/>
        <w:gridCol w:w="79"/>
        <w:gridCol w:w="471"/>
        <w:gridCol w:w="997"/>
        <w:gridCol w:w="1470"/>
      </w:tblGrid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1. Одговара на известување бр.: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2. Сериски/вкупен број на пратки: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3. Извозник - известувач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4. Увозник - примач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10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179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5. Вистинска количина: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тони (Мг):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6600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м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: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FF66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6. Вистински датум на пратката: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7. Пакување</w:t>
            </w:r>
          </w:p>
        </w:tc>
        <w:tc>
          <w:tcPr>
            <w:tcW w:w="113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Тип(-ови)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274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Број на пакувања: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 xml:space="preserve">Специјални барања за ракување: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  <w:tc>
          <w:tcPr>
            <w:tcW w:w="1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Да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  <w:tc>
          <w:tcPr>
            <w:tcW w:w="1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Не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8 (а) Прв превозник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8 (б) Втор превозник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</w:p>
        </w:tc>
        <w:tc>
          <w:tcPr>
            <w:tcW w:w="15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8 (в) Последен превозник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15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-------- Пополнува претставникот на превозникот -------      Повеќе од три превозници 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Начин на превоз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186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Начин на превоз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Начин на превоз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 на трансфер:</w:t>
            </w:r>
          </w:p>
        </w:tc>
        <w:tc>
          <w:tcPr>
            <w:tcW w:w="186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 на трансфер:</w:t>
            </w:r>
          </w:p>
        </w:tc>
        <w:tc>
          <w:tcPr>
            <w:tcW w:w="152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 на трансфер: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Потпис:</w:t>
            </w:r>
          </w:p>
        </w:tc>
        <w:tc>
          <w:tcPr>
            <w:tcW w:w="186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Потпис:</w:t>
            </w:r>
          </w:p>
        </w:tc>
        <w:tc>
          <w:tcPr>
            <w:tcW w:w="1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9. Генератор(-и) - произведувач(-и) на отпад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4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>)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: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25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lastRenderedPageBreak/>
              <w:t>12. Ознака и состав на отпадот (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55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55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55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559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13. Физички карактеристики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55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120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255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14. Одредување на отпадот 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bCs/>
                <w:i/>
                <w:sz w:val="20"/>
                <w:szCs w:val="20"/>
              </w:rPr>
              <w:t>пополнете ги соодветните шифри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>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Место на генерирање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(I) Базелска конвенција, Анекс VIII (или IV доколку е применливо):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10. Инсталација за отстранување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              </w:t>
            </w:r>
          </w:p>
        </w:tc>
        <w:tc>
          <w:tcPr>
            <w:tcW w:w="1212" w:type="pct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или инсталација за преработка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(II) ОЕСР шифра (доколку е различна од (и)):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Рег. бр.: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(III) ЕЗ список на отпади: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Назив: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(IV) Национална шифра во земјата-извозник: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Адреса: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(V) Национална шифра во земјата-увозник: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(VI) Останато (наведете):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Контакт лице: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(VII) Y шифра: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" w:type="pct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Тел.:</w:t>
            </w:r>
          </w:p>
        </w:tc>
        <w:tc>
          <w:tcPr>
            <w:tcW w:w="10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Факс: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(VIII) H шифра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Електронска пошта: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(IV) ОН класа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Вистинско место на отстранување/преработка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(X) ОН број: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sz w:val="20"/>
                <w:szCs w:val="20"/>
              </w:rPr>
              <w:t>11. Активност(-и) за отстранување/преработка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(XI) ОН назив на пратката: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D шифра/R шифра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</w:t>
            </w:r>
          </w:p>
        </w:tc>
        <w:tc>
          <w:tcPr>
            <w:tcW w:w="255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(XII) Царинска шифра(-и) (HS):</w:t>
            </w:r>
          </w:p>
        </w:tc>
      </w:tr>
    </w:tbl>
    <w:p w:rsidR="005A56BB" w:rsidRPr="005A56BB" w:rsidRDefault="005A56BB" w:rsidP="005A56BB">
      <w:pPr>
        <w:rPr>
          <w:rFonts w:ascii="StobiSerif Regular" w:hAnsi="StobiSerif Regular"/>
          <w:sz w:val="20"/>
          <w:szCs w:val="20"/>
        </w:rPr>
      </w:pPr>
    </w:p>
    <w:tbl>
      <w:tblPr>
        <w:tblW w:w="5097" w:type="pct"/>
        <w:tblInd w:w="-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7"/>
        <w:gridCol w:w="1201"/>
        <w:gridCol w:w="104"/>
        <w:gridCol w:w="1212"/>
        <w:gridCol w:w="354"/>
        <w:gridCol w:w="227"/>
        <w:gridCol w:w="19"/>
        <w:gridCol w:w="806"/>
        <w:gridCol w:w="668"/>
        <w:gridCol w:w="256"/>
        <w:gridCol w:w="3189"/>
      </w:tblGrid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21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15. Изјава на извозникот - 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lastRenderedPageBreak/>
              <w:t>известувачот/создавач/произведувачот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4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1790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Јас, изјавувам дека горенаведените информации се целосни и точни во согласност со моите квалификации. Јас, исто така изјавувам дека договорните обврски во писмена форма се правно важечки и дека кое било применливо осигурување или други финансиски гаранции што го покриваат прекуграничното движење се во сила и дека сите неопходни согласности се обезбедени од надлежните органи во засегнатите земји.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2434" w:type="pct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Име:                                                                                                                         </w:t>
            </w:r>
          </w:p>
        </w:tc>
        <w:tc>
          <w:tcPr>
            <w:tcW w:w="2566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21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Датум:</w:t>
            </w:r>
          </w:p>
        </w:tc>
        <w:tc>
          <w:tcPr>
            <w:tcW w:w="179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16. Пополнува кое било лице вклучено во прекугранично движење во случај кога се потребни дополнителни информации: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17. Пратката е примена од увозникот – примачот(во колку не е инсталација)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4" w:type="pct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Име :</w:t>
            </w:r>
          </w:p>
        </w:tc>
        <w:tc>
          <w:tcPr>
            <w:tcW w:w="2556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Потпис 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Дата 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ПОПОЛНУВА ИНСТАЛАЦИЈАТА ЗА ОТСТРАНУВАЊЕ/ПРЕРАБОТКА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23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18. Пратка примена во инсталацијаот за отстранување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sym w:font="Wingdings" w:char="F06F"/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 xml:space="preserve">или инсталација за преработка 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65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19. Јас изјавувам дека отстранувањето/преработкато на отпадот опишан погоре е завршено.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1448" w:type="pct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Датум на прием:                                         </w:t>
            </w:r>
          </w:p>
        </w:tc>
        <w:tc>
          <w:tcPr>
            <w:tcW w:w="868" w:type="pct"/>
            <w:gridSpan w:val="3"/>
            <w:tcBorders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 xml:space="preserve">Прифатена: 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027" w:type="pct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t xml:space="preserve">Одбиена*: </w:t>
            </w:r>
            <w:r w:rsidRPr="005A56BB">
              <w:rPr>
                <w:rFonts w:ascii="StobiSerif Regular" w:hAnsi="StobiSerif Regular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657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Cs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824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Примена количина</w:t>
            </w:r>
          </w:p>
        </w:tc>
        <w:tc>
          <w:tcPr>
            <w:tcW w:w="678" w:type="pct"/>
            <w:gridSpan w:val="2"/>
            <w:tcBorders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Тони (Мг):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м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11" w:type="pct"/>
            <w:gridSpan w:val="6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Cs/>
                <w:i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Cs/>
                <w:i/>
                <w:sz w:val="20"/>
                <w:szCs w:val="20"/>
              </w:rPr>
              <w:t>*веднаш да се контактира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bCs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bCs/>
                <w:i/>
                <w:sz w:val="20"/>
                <w:szCs w:val="20"/>
              </w:rPr>
              <w:t>надлежниот орган</w:t>
            </w:r>
          </w:p>
        </w:tc>
        <w:tc>
          <w:tcPr>
            <w:tcW w:w="1657" w:type="pct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b/>
                <w:bCs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34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Приближен датум на отстранување/преработка:</w:t>
            </w:r>
          </w:p>
        </w:tc>
        <w:tc>
          <w:tcPr>
            <w:tcW w:w="165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34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Активност за отстранување/преработка (</w:t>
            </w:r>
            <w:r w:rsidRPr="005A56BB">
              <w:rPr>
                <w:rFonts w:ascii="StobiSerif Regular" w:hAnsi="StobiSerif Regular"/>
                <w:b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):</w:t>
            </w:r>
          </w:p>
        </w:tc>
        <w:tc>
          <w:tcPr>
            <w:tcW w:w="1657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Име: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343" w:type="pct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Датум:</w:t>
            </w:r>
          </w:p>
        </w:tc>
        <w:tc>
          <w:tcPr>
            <w:tcW w:w="165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 и печат:</w:t>
            </w: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343" w:type="pct"/>
            <w:gridSpan w:val="10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Име:</w:t>
            </w:r>
          </w:p>
        </w:tc>
        <w:tc>
          <w:tcPr>
            <w:tcW w:w="16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3343" w:type="pct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Потпис:</w:t>
            </w:r>
          </w:p>
        </w:tc>
        <w:tc>
          <w:tcPr>
            <w:tcW w:w="1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5A56BB" w:rsidRPr="005A56BB" w:rsidTr="00627039">
        <w:tblPrEx>
          <w:tblCellMar>
            <w:top w:w="0" w:type="dxa"/>
            <w:bottom w:w="0" w:type="dxa"/>
          </w:tblCellMar>
        </w:tblPrEx>
        <w:tc>
          <w:tcPr>
            <w:tcW w:w="2863" w:type="pct"/>
            <w:gridSpan w:val="8"/>
            <w:tcBorders>
              <w:top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1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Видете список на кратенки и шифри на наредната страница.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2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Приложете детали доколку е потребно.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3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Доколку има повеќе од три превозници, приложете информации согласно бараното во блоковите 8 (а, б, в).</w:t>
            </w:r>
          </w:p>
        </w:tc>
        <w:tc>
          <w:tcPr>
            <w:tcW w:w="2137" w:type="pct"/>
            <w:gridSpan w:val="3"/>
            <w:tcBorders>
              <w:top w:val="single" w:sz="6" w:space="0" w:color="auto"/>
            </w:tcBorders>
            <w:shd w:val="clear" w:color="auto" w:fill="FFFFFF"/>
          </w:tcPr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4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Потребно во согласност со Базелската конвенција.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5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 xml:space="preserve">) Приложете список во случај на повеќе 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lastRenderedPageBreak/>
              <w:t>од еден.</w:t>
            </w:r>
          </w:p>
          <w:p w:rsidR="005A56BB" w:rsidRPr="005A56BB" w:rsidRDefault="005A56BB" w:rsidP="005A56BB">
            <w:pPr>
              <w:rPr>
                <w:rFonts w:ascii="StobiSerif Regular" w:hAnsi="StobiSerif Regular"/>
                <w:sz w:val="20"/>
                <w:szCs w:val="20"/>
              </w:rPr>
            </w:pPr>
            <w:r w:rsidRPr="005A56BB">
              <w:rPr>
                <w:rFonts w:ascii="StobiSerif Regular" w:hAnsi="StobiSerif Regular"/>
                <w:sz w:val="20"/>
                <w:szCs w:val="20"/>
              </w:rPr>
              <w:t>(</w:t>
            </w:r>
            <w:r w:rsidRPr="005A56BB">
              <w:rPr>
                <w:rFonts w:ascii="StobiSerif Regular" w:hAnsi="StobiSerif Regular"/>
                <w:sz w:val="20"/>
                <w:szCs w:val="20"/>
                <w:vertAlign w:val="superscript"/>
              </w:rPr>
              <w:t>6</w:t>
            </w:r>
            <w:r w:rsidRPr="005A56BB">
              <w:rPr>
                <w:rFonts w:ascii="StobiSerif Regular" w:hAnsi="StobiSerif Regular"/>
                <w:sz w:val="20"/>
                <w:szCs w:val="20"/>
              </w:rPr>
              <w:t>) Доколку се бара со националното законодавство.</w:t>
            </w:r>
          </w:p>
        </w:tc>
      </w:tr>
    </w:tbl>
    <w:p w:rsidR="005A56BB" w:rsidRPr="005A56BB" w:rsidRDefault="005A56BB" w:rsidP="005A56BB">
      <w:pPr>
        <w:rPr>
          <w:rFonts w:ascii="StobiSerif Regular" w:hAnsi="StobiSerif Regular"/>
          <w:sz w:val="20"/>
          <w:szCs w:val="20"/>
        </w:rPr>
      </w:pPr>
    </w:p>
    <w:p w:rsidR="00C0336F" w:rsidRPr="005A56BB" w:rsidRDefault="00C0336F">
      <w:pPr>
        <w:rPr>
          <w:rFonts w:ascii="StobiSerif Regular" w:hAnsi="StobiSerif Regular"/>
          <w:sz w:val="20"/>
          <w:szCs w:val="20"/>
        </w:rPr>
      </w:pPr>
      <w:bookmarkStart w:id="0" w:name="_GoBack"/>
      <w:bookmarkEnd w:id="0"/>
    </w:p>
    <w:sectPr w:rsidR="00C0336F" w:rsidRPr="005A56BB" w:rsidSect="00A2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646"/>
    <w:multiLevelType w:val="hybridMultilevel"/>
    <w:tmpl w:val="F580B0D0"/>
    <w:lvl w:ilvl="0" w:tplc="F508C8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432"/>
    <w:multiLevelType w:val="hybridMultilevel"/>
    <w:tmpl w:val="C20E5006"/>
    <w:lvl w:ilvl="0" w:tplc="C01699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49D2C3B"/>
    <w:multiLevelType w:val="multilevel"/>
    <w:tmpl w:val="3B42D072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FCD"/>
    <w:multiLevelType w:val="hybridMultilevel"/>
    <w:tmpl w:val="C844814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18A"/>
    <w:multiLevelType w:val="hybridMultilevel"/>
    <w:tmpl w:val="26BEC254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A6A"/>
    <w:multiLevelType w:val="hybridMultilevel"/>
    <w:tmpl w:val="1270B0EE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64A6"/>
    <w:multiLevelType w:val="hybridMultilevel"/>
    <w:tmpl w:val="F558E684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0C7"/>
    <w:multiLevelType w:val="hybridMultilevel"/>
    <w:tmpl w:val="11D0CCE6"/>
    <w:lvl w:ilvl="0" w:tplc="F508C8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0A232D"/>
    <w:multiLevelType w:val="hybridMultilevel"/>
    <w:tmpl w:val="7214FF8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4C80"/>
    <w:multiLevelType w:val="multilevel"/>
    <w:tmpl w:val="4522B2A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A80FE1"/>
    <w:multiLevelType w:val="hybridMultilevel"/>
    <w:tmpl w:val="B28AE81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1430"/>
    <w:multiLevelType w:val="hybridMultilevel"/>
    <w:tmpl w:val="5B9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1031"/>
    <w:multiLevelType w:val="hybridMultilevel"/>
    <w:tmpl w:val="D682DA9A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71D70"/>
    <w:multiLevelType w:val="hybridMultilevel"/>
    <w:tmpl w:val="F522CB4E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E4695"/>
    <w:multiLevelType w:val="hybridMultilevel"/>
    <w:tmpl w:val="63CCFE2E"/>
    <w:lvl w:ilvl="0" w:tplc="C854BB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2674"/>
    <w:multiLevelType w:val="hybridMultilevel"/>
    <w:tmpl w:val="F0847FE4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1BED"/>
    <w:multiLevelType w:val="hybridMultilevel"/>
    <w:tmpl w:val="2CBCA55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967FE"/>
    <w:multiLevelType w:val="hybridMultilevel"/>
    <w:tmpl w:val="72DAAF2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FA4"/>
    <w:multiLevelType w:val="hybridMultilevel"/>
    <w:tmpl w:val="12964C2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23D0F"/>
    <w:multiLevelType w:val="hybridMultilevel"/>
    <w:tmpl w:val="4522B2A6"/>
    <w:lvl w:ilvl="0" w:tplc="F508C8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2E655C"/>
    <w:multiLevelType w:val="multilevel"/>
    <w:tmpl w:val="3D182174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860787"/>
    <w:multiLevelType w:val="hybridMultilevel"/>
    <w:tmpl w:val="0AEC811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175C8"/>
    <w:multiLevelType w:val="hybridMultilevel"/>
    <w:tmpl w:val="78C8054A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117E"/>
    <w:multiLevelType w:val="hybridMultilevel"/>
    <w:tmpl w:val="3B42D072"/>
    <w:lvl w:ilvl="0" w:tplc="4274EF2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22161"/>
    <w:multiLevelType w:val="hybridMultilevel"/>
    <w:tmpl w:val="62E8F5FA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03E00"/>
    <w:multiLevelType w:val="hybridMultilevel"/>
    <w:tmpl w:val="8E54CB4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3DED"/>
    <w:multiLevelType w:val="hybridMultilevel"/>
    <w:tmpl w:val="EEC45BB8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B749E"/>
    <w:multiLevelType w:val="hybridMultilevel"/>
    <w:tmpl w:val="3D6CC096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377B"/>
    <w:multiLevelType w:val="hybridMultilevel"/>
    <w:tmpl w:val="56069A52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600E7"/>
    <w:multiLevelType w:val="hybridMultilevel"/>
    <w:tmpl w:val="ACB41598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04C21"/>
    <w:multiLevelType w:val="multilevel"/>
    <w:tmpl w:val="3170E55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3750F4"/>
    <w:multiLevelType w:val="hybridMultilevel"/>
    <w:tmpl w:val="D30E6D58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86E50"/>
    <w:multiLevelType w:val="hybridMultilevel"/>
    <w:tmpl w:val="9F1474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E0133"/>
    <w:multiLevelType w:val="hybridMultilevel"/>
    <w:tmpl w:val="3D182174"/>
    <w:lvl w:ilvl="0" w:tplc="F508C8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42570E"/>
    <w:multiLevelType w:val="hybridMultilevel"/>
    <w:tmpl w:val="EFD45D28"/>
    <w:lvl w:ilvl="0" w:tplc="F508C8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E0F13"/>
    <w:multiLevelType w:val="hybridMultilevel"/>
    <w:tmpl w:val="B60A3D5C"/>
    <w:lvl w:ilvl="0" w:tplc="83468B84">
      <w:start w:val="71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13"/>
  </w:num>
  <w:num w:numId="5">
    <w:abstractNumId w:val="33"/>
  </w:num>
  <w:num w:numId="6">
    <w:abstractNumId w:val="5"/>
  </w:num>
  <w:num w:numId="7">
    <w:abstractNumId w:val="10"/>
  </w:num>
  <w:num w:numId="8">
    <w:abstractNumId w:val="16"/>
  </w:num>
  <w:num w:numId="9">
    <w:abstractNumId w:val="12"/>
  </w:num>
  <w:num w:numId="10">
    <w:abstractNumId w:val="28"/>
  </w:num>
  <w:num w:numId="11">
    <w:abstractNumId w:val="17"/>
  </w:num>
  <w:num w:numId="12">
    <w:abstractNumId w:val="6"/>
  </w:num>
  <w:num w:numId="13">
    <w:abstractNumId w:val="27"/>
  </w:num>
  <w:num w:numId="14">
    <w:abstractNumId w:val="21"/>
  </w:num>
  <w:num w:numId="15">
    <w:abstractNumId w:val="29"/>
  </w:num>
  <w:num w:numId="16">
    <w:abstractNumId w:val="23"/>
  </w:num>
  <w:num w:numId="17">
    <w:abstractNumId w:val="2"/>
  </w:num>
  <w:num w:numId="18">
    <w:abstractNumId w:val="0"/>
  </w:num>
  <w:num w:numId="19">
    <w:abstractNumId w:val="15"/>
  </w:num>
  <w:num w:numId="20">
    <w:abstractNumId w:val="26"/>
  </w:num>
  <w:num w:numId="21">
    <w:abstractNumId w:val="3"/>
  </w:num>
  <w:num w:numId="22">
    <w:abstractNumId w:val="4"/>
  </w:num>
  <w:num w:numId="23">
    <w:abstractNumId w:val="20"/>
  </w:num>
  <w:num w:numId="24">
    <w:abstractNumId w:val="19"/>
  </w:num>
  <w:num w:numId="25">
    <w:abstractNumId w:val="9"/>
  </w:num>
  <w:num w:numId="26">
    <w:abstractNumId w:val="7"/>
  </w:num>
  <w:num w:numId="27">
    <w:abstractNumId w:val="34"/>
  </w:num>
  <w:num w:numId="28">
    <w:abstractNumId w:val="31"/>
  </w:num>
  <w:num w:numId="29">
    <w:abstractNumId w:val="24"/>
  </w:num>
  <w:num w:numId="30">
    <w:abstractNumId w:val="8"/>
  </w:num>
  <w:num w:numId="31">
    <w:abstractNumId w:val="25"/>
  </w:num>
  <w:num w:numId="32">
    <w:abstractNumId w:val="22"/>
  </w:num>
  <w:num w:numId="33">
    <w:abstractNumId w:val="35"/>
  </w:num>
  <w:num w:numId="34">
    <w:abstractNumId w:val="1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6F"/>
    <w:rsid w:val="00024496"/>
    <w:rsid w:val="0011723C"/>
    <w:rsid w:val="00271D64"/>
    <w:rsid w:val="002A0CA1"/>
    <w:rsid w:val="002C5B6F"/>
    <w:rsid w:val="003E3F0A"/>
    <w:rsid w:val="004962EE"/>
    <w:rsid w:val="005A56BB"/>
    <w:rsid w:val="005D63C7"/>
    <w:rsid w:val="005E7D71"/>
    <w:rsid w:val="005F38EF"/>
    <w:rsid w:val="006054FF"/>
    <w:rsid w:val="006627E4"/>
    <w:rsid w:val="00756B1D"/>
    <w:rsid w:val="0082166E"/>
    <w:rsid w:val="00892E6D"/>
    <w:rsid w:val="00A00041"/>
    <w:rsid w:val="00A270ED"/>
    <w:rsid w:val="00A2730C"/>
    <w:rsid w:val="00B236EF"/>
    <w:rsid w:val="00B72775"/>
    <w:rsid w:val="00B96E54"/>
    <w:rsid w:val="00BB7E03"/>
    <w:rsid w:val="00C0336F"/>
    <w:rsid w:val="00C96B4A"/>
    <w:rsid w:val="00D13619"/>
    <w:rsid w:val="00E55B29"/>
    <w:rsid w:val="00E669EC"/>
    <w:rsid w:val="00EE506E"/>
    <w:rsid w:val="00EE7040"/>
    <w:rsid w:val="00F0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6127"/>
  <w15:docId w15:val="{2554AB35-BCC0-46A6-8F7C-8DB9F6A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040"/>
  </w:style>
  <w:style w:type="paragraph" w:styleId="Heading1">
    <w:name w:val="heading 1"/>
    <w:basedOn w:val="Normal"/>
    <w:next w:val="Normal"/>
    <w:link w:val="Heading1Char"/>
    <w:qFormat/>
    <w:rsid w:val="005A56BB"/>
    <w:pPr>
      <w:keepNext/>
      <w:numPr>
        <w:numId w:val="35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qFormat/>
    <w:rsid w:val="005A56BB"/>
    <w:pPr>
      <w:keepNext/>
      <w:numPr>
        <w:ilvl w:val="1"/>
        <w:numId w:val="35"/>
      </w:numPr>
      <w:spacing w:before="360" w:after="240" w:line="240" w:lineRule="auto"/>
      <w:outlineLvl w:val="1"/>
    </w:pPr>
    <w:rPr>
      <w:rFonts w:ascii="Arial" w:eastAsia="Times New Roman" w:hAnsi="Arial" w:cs="Times New Roman"/>
      <w:b/>
      <w:bCs/>
      <w:caps/>
      <w:sz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5A56BB"/>
    <w:pPr>
      <w:keepNext/>
      <w:numPr>
        <w:ilvl w:val="2"/>
        <w:numId w:val="35"/>
      </w:numPr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0"/>
      <w:lang w:val="en-GB" w:eastAsia="el-GR"/>
    </w:rPr>
  </w:style>
  <w:style w:type="paragraph" w:styleId="Heading4">
    <w:name w:val="heading 4"/>
    <w:basedOn w:val="Normal"/>
    <w:next w:val="Normal"/>
    <w:link w:val="Heading4Char"/>
    <w:qFormat/>
    <w:rsid w:val="005A56BB"/>
    <w:pPr>
      <w:keepNext/>
      <w:numPr>
        <w:ilvl w:val="3"/>
        <w:numId w:val="35"/>
      </w:numPr>
      <w:spacing w:before="240" w:after="120" w:line="240" w:lineRule="auto"/>
      <w:outlineLvl w:val="3"/>
    </w:pPr>
    <w:rPr>
      <w:rFonts w:ascii="Arial" w:eastAsia="Times New Roman" w:hAnsi="Arial" w:cs="Times New Roman"/>
      <w:i/>
      <w:iCs/>
      <w:sz w:val="20"/>
      <w:u w:val="single"/>
      <w:lang w:val="x-none" w:eastAsia="el-GR"/>
    </w:rPr>
  </w:style>
  <w:style w:type="paragraph" w:styleId="Heading5">
    <w:name w:val="heading 5"/>
    <w:basedOn w:val="Normal"/>
    <w:next w:val="Normal"/>
    <w:link w:val="Heading5Char"/>
    <w:qFormat/>
    <w:rsid w:val="005A56BB"/>
    <w:pPr>
      <w:numPr>
        <w:ilvl w:val="4"/>
        <w:numId w:val="35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l-GR"/>
    </w:rPr>
  </w:style>
  <w:style w:type="paragraph" w:styleId="Heading6">
    <w:name w:val="heading 6"/>
    <w:basedOn w:val="Normal"/>
    <w:next w:val="Normal"/>
    <w:link w:val="Heading6Char"/>
    <w:qFormat/>
    <w:rsid w:val="005A56BB"/>
    <w:pPr>
      <w:numPr>
        <w:ilvl w:val="5"/>
        <w:numId w:val="3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lang w:val="en-GB" w:eastAsia="el-GR"/>
    </w:rPr>
  </w:style>
  <w:style w:type="paragraph" w:styleId="Heading7">
    <w:name w:val="heading 7"/>
    <w:basedOn w:val="Normal"/>
    <w:next w:val="Normal"/>
    <w:link w:val="Heading7Char"/>
    <w:qFormat/>
    <w:rsid w:val="005A56BB"/>
    <w:pPr>
      <w:numPr>
        <w:ilvl w:val="6"/>
        <w:numId w:val="35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lang w:val="en-GB" w:eastAsia="el-GR"/>
    </w:rPr>
  </w:style>
  <w:style w:type="paragraph" w:styleId="Heading8">
    <w:name w:val="heading 8"/>
    <w:basedOn w:val="Normal"/>
    <w:next w:val="Normal"/>
    <w:link w:val="Heading8Char"/>
    <w:qFormat/>
    <w:rsid w:val="005A56BB"/>
    <w:pPr>
      <w:numPr>
        <w:ilvl w:val="7"/>
        <w:numId w:val="35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lang w:val="en-GB" w:eastAsia="el-GR"/>
    </w:rPr>
  </w:style>
  <w:style w:type="paragraph" w:styleId="Heading9">
    <w:name w:val="heading 9"/>
    <w:basedOn w:val="Normal"/>
    <w:next w:val="Normal"/>
    <w:link w:val="Heading9Char"/>
    <w:qFormat/>
    <w:rsid w:val="005A56BB"/>
    <w:pPr>
      <w:numPr>
        <w:ilvl w:val="8"/>
        <w:numId w:val="3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lang w:val="en-GB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C5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4">
    <w:name w:val="CM4"/>
    <w:basedOn w:val="Normal"/>
    <w:next w:val="Normal"/>
    <w:uiPriority w:val="99"/>
    <w:rsid w:val="00A2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E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A56BB"/>
    <w:rPr>
      <w:rFonts w:ascii="Arial" w:eastAsia="Times New Roman" w:hAnsi="Arial" w:cs="Times New Roman"/>
      <w:b/>
      <w:bCs/>
      <w:kern w:val="32"/>
      <w:sz w:val="20"/>
      <w:szCs w:val="20"/>
      <w:lang w:val="en-GB" w:eastAsia="el-GR"/>
    </w:rPr>
  </w:style>
  <w:style w:type="character" w:customStyle="1" w:styleId="Heading2Char">
    <w:name w:val="Heading 2 Char"/>
    <w:basedOn w:val="DefaultParagraphFont"/>
    <w:link w:val="Heading2"/>
    <w:rsid w:val="005A56BB"/>
    <w:rPr>
      <w:rFonts w:ascii="Arial" w:eastAsia="Times New Roman" w:hAnsi="Arial" w:cs="Times New Roman"/>
      <w:b/>
      <w:bCs/>
      <w:caps/>
      <w:sz w:val="20"/>
      <w:lang w:val="en-GB" w:eastAsia="el-GR"/>
    </w:rPr>
  </w:style>
  <w:style w:type="character" w:customStyle="1" w:styleId="Heading3Char">
    <w:name w:val="Heading 3 Char"/>
    <w:basedOn w:val="DefaultParagraphFont"/>
    <w:link w:val="Heading3"/>
    <w:rsid w:val="005A56BB"/>
    <w:rPr>
      <w:rFonts w:ascii="Arial" w:eastAsia="Times New Roman" w:hAnsi="Arial" w:cs="Times New Roman"/>
      <w:b/>
      <w:bCs/>
      <w:sz w:val="20"/>
      <w:lang w:val="en-GB" w:eastAsia="el-GR"/>
    </w:rPr>
  </w:style>
  <w:style w:type="character" w:customStyle="1" w:styleId="Heading4Char">
    <w:name w:val="Heading 4 Char"/>
    <w:basedOn w:val="DefaultParagraphFont"/>
    <w:link w:val="Heading4"/>
    <w:rsid w:val="005A56BB"/>
    <w:rPr>
      <w:rFonts w:ascii="Arial" w:eastAsia="Times New Roman" w:hAnsi="Arial" w:cs="Times New Roman"/>
      <w:i/>
      <w:iCs/>
      <w:sz w:val="20"/>
      <w:u w:val="single"/>
      <w:lang w:val="x-none" w:eastAsia="el-GR"/>
    </w:rPr>
  </w:style>
  <w:style w:type="character" w:customStyle="1" w:styleId="Heading5Char">
    <w:name w:val="Heading 5 Char"/>
    <w:basedOn w:val="DefaultParagraphFont"/>
    <w:link w:val="Heading5"/>
    <w:rsid w:val="005A56BB"/>
    <w:rPr>
      <w:rFonts w:ascii="Arial" w:eastAsia="Times New Roman" w:hAnsi="Arial" w:cs="Times New Roman"/>
      <w:b/>
      <w:bCs/>
      <w:i/>
      <w:iCs/>
      <w:sz w:val="26"/>
      <w:szCs w:val="26"/>
      <w:lang w:val="en-GB" w:eastAsia="el-GR"/>
    </w:rPr>
  </w:style>
  <w:style w:type="character" w:customStyle="1" w:styleId="Heading6Char">
    <w:name w:val="Heading 6 Char"/>
    <w:basedOn w:val="DefaultParagraphFont"/>
    <w:link w:val="Heading6"/>
    <w:rsid w:val="005A56BB"/>
    <w:rPr>
      <w:rFonts w:ascii="Times New Roman" w:eastAsia="Times New Roman" w:hAnsi="Times New Roman" w:cs="Times New Roman"/>
      <w:b/>
      <w:bCs/>
      <w:sz w:val="20"/>
      <w:lang w:val="en-GB" w:eastAsia="el-GR"/>
    </w:rPr>
  </w:style>
  <w:style w:type="character" w:customStyle="1" w:styleId="Heading7Char">
    <w:name w:val="Heading 7 Char"/>
    <w:basedOn w:val="DefaultParagraphFont"/>
    <w:link w:val="Heading7"/>
    <w:rsid w:val="005A56BB"/>
    <w:rPr>
      <w:rFonts w:ascii="Times New Roman" w:eastAsia="Times New Roman" w:hAnsi="Times New Roman" w:cs="Times New Roman"/>
      <w:sz w:val="20"/>
      <w:lang w:val="en-GB" w:eastAsia="el-GR"/>
    </w:rPr>
  </w:style>
  <w:style w:type="character" w:customStyle="1" w:styleId="Heading8Char">
    <w:name w:val="Heading 8 Char"/>
    <w:basedOn w:val="DefaultParagraphFont"/>
    <w:link w:val="Heading8"/>
    <w:rsid w:val="005A56BB"/>
    <w:rPr>
      <w:rFonts w:ascii="Times New Roman" w:eastAsia="Times New Roman" w:hAnsi="Times New Roman" w:cs="Times New Roman"/>
      <w:i/>
      <w:iCs/>
      <w:sz w:val="20"/>
      <w:lang w:val="en-GB" w:eastAsia="el-GR"/>
    </w:rPr>
  </w:style>
  <w:style w:type="character" w:customStyle="1" w:styleId="Heading9Char">
    <w:name w:val="Heading 9 Char"/>
    <w:basedOn w:val="DefaultParagraphFont"/>
    <w:link w:val="Heading9"/>
    <w:rsid w:val="005A56BB"/>
    <w:rPr>
      <w:rFonts w:ascii="Arial" w:eastAsia="Times New Roman" w:hAnsi="Arial" w:cs="Times New Roman"/>
      <w:sz w:val="20"/>
      <w:lang w:val="en-GB" w:eastAsia="el-GR"/>
    </w:rPr>
  </w:style>
  <w:style w:type="paragraph" w:styleId="Footer">
    <w:name w:val="footer"/>
    <w:basedOn w:val="Normal"/>
    <w:link w:val="FooterChar"/>
    <w:uiPriority w:val="99"/>
    <w:rsid w:val="005A5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A56BB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styleId="PageNumber">
    <w:name w:val="page number"/>
    <w:basedOn w:val="DefaultParagraphFont"/>
    <w:rsid w:val="005A56BB"/>
  </w:style>
  <w:style w:type="paragraph" w:styleId="FootnoteText">
    <w:name w:val="footnote text"/>
    <w:basedOn w:val="Normal"/>
    <w:link w:val="FootnoteTextChar"/>
    <w:rsid w:val="005A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5A56B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5A56BB"/>
    <w:rPr>
      <w:vertAlign w:val="superscript"/>
    </w:rPr>
  </w:style>
  <w:style w:type="paragraph" w:customStyle="1" w:styleId="footnotetext0">
    <w:name w:val="footnotetext"/>
    <w:basedOn w:val="FootnoteText"/>
    <w:rsid w:val="005A56BB"/>
    <w:rPr>
      <w:lang w:val="en-GB"/>
    </w:rPr>
  </w:style>
  <w:style w:type="paragraph" w:styleId="Header">
    <w:name w:val="header"/>
    <w:basedOn w:val="Normal"/>
    <w:link w:val="HeaderChar"/>
    <w:rsid w:val="005A56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5A56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5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semiHidden/>
    <w:rsid w:val="005A56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5A56B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5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56B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5A56B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A56B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5A56BB"/>
    <w:rPr>
      <w:color w:val="0000FF"/>
      <w:u w:val="single"/>
    </w:rPr>
  </w:style>
  <w:style w:type="character" w:styleId="Strong">
    <w:name w:val="Strong"/>
    <w:qFormat/>
    <w:rsid w:val="005A56BB"/>
    <w:rPr>
      <w:b/>
      <w:bCs/>
    </w:rPr>
  </w:style>
  <w:style w:type="paragraph" w:customStyle="1" w:styleId="potpisnik">
    <w:name w:val="potpisnik"/>
    <w:basedOn w:val="Normal"/>
    <w:rsid w:val="005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5A56BB"/>
    <w:pPr>
      <w:spacing w:after="0" w:line="240" w:lineRule="auto"/>
      <w:ind w:left="5040"/>
    </w:pPr>
    <w:rPr>
      <w:rFonts w:ascii="M_Garamond" w:eastAsia="Times New Roman" w:hAnsi="M_Garamond" w:cs="Times New Roman"/>
      <w:b/>
      <w:sz w:val="24"/>
      <w:szCs w:val="20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56BB"/>
    <w:rPr>
      <w:rFonts w:ascii="M_Garamond" w:eastAsia="Times New Roman" w:hAnsi="M_Garamond" w:cs="Times New Roman"/>
      <w:b/>
      <w:sz w:val="24"/>
      <w:szCs w:val="20"/>
      <w:lang w:val="en-GB" w:eastAsia="x-none"/>
    </w:rPr>
  </w:style>
  <w:style w:type="paragraph" w:customStyle="1" w:styleId="Tekst">
    <w:name w:val="Tekst"/>
    <w:basedOn w:val="Normal"/>
    <w:rsid w:val="005A56BB"/>
    <w:pPr>
      <w:spacing w:line="240" w:lineRule="auto"/>
      <w:jc w:val="both"/>
    </w:pPr>
    <w:rPr>
      <w:rFonts w:ascii="M_Garamond" w:eastAsia="Times New Roman" w:hAnsi="M_Garamond" w:cs="Times New Roman"/>
      <w:sz w:val="24"/>
      <w:szCs w:val="20"/>
      <w:lang w:val="en-GB" w:eastAsia="en-US"/>
    </w:rPr>
  </w:style>
  <w:style w:type="paragraph" w:customStyle="1" w:styleId="Naslov">
    <w:name w:val="Naslov"/>
    <w:basedOn w:val="Normal"/>
    <w:rsid w:val="005A56BB"/>
    <w:pPr>
      <w:spacing w:before="400" w:after="300" w:line="240" w:lineRule="auto"/>
      <w:jc w:val="center"/>
    </w:pPr>
    <w:rPr>
      <w:rFonts w:ascii="M_Garamond" w:eastAsia="Times New Roman" w:hAnsi="M_Garamond" w:cs="Times New Roman"/>
      <w:b/>
      <w:spacing w:val="200"/>
      <w:sz w:val="24"/>
      <w:szCs w:val="20"/>
      <w:lang w:val="en-GB" w:eastAsia="en-US"/>
    </w:rPr>
  </w:style>
  <w:style w:type="paragraph" w:customStyle="1" w:styleId="Brojkatekst">
    <w:name w:val="Brojka tekst"/>
    <w:basedOn w:val="Tekst"/>
    <w:rsid w:val="005A56B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9554-94D7-4013-AFF6-5142BC32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ajlini</dc:creator>
  <cp:lastModifiedBy>Ana Karanfilova</cp:lastModifiedBy>
  <cp:revision>11</cp:revision>
  <cp:lastPrinted>2017-04-25T13:44:00Z</cp:lastPrinted>
  <dcterms:created xsi:type="dcterms:W3CDTF">2016-10-20T11:19:00Z</dcterms:created>
  <dcterms:modified xsi:type="dcterms:W3CDTF">2024-03-14T14:52:00Z</dcterms:modified>
</cp:coreProperties>
</file>