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ook w:val="04A0" w:firstRow="1" w:lastRow="0" w:firstColumn="1" w:lastColumn="0" w:noHBand="0" w:noVBand="1"/>
      </w:tblPr>
      <w:tblGrid>
        <w:gridCol w:w="4550"/>
        <w:gridCol w:w="4823"/>
      </w:tblGrid>
      <w:tr w:rsidR="002A2E79" w:rsidRPr="00E669A7" w14:paraId="115569B6" w14:textId="77777777" w:rsidTr="00900F75">
        <w:trPr>
          <w:trHeight w:val="293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6270" w14:textId="42E4AB09" w:rsidR="009F14D2" w:rsidRPr="00E669A7" w:rsidRDefault="00800F1B" w:rsidP="00CB3FA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669A7">
              <w:rPr>
                <w:b/>
                <w:sz w:val="28"/>
                <w:szCs w:val="28"/>
              </w:rPr>
              <w:t>ПРИРОДА</w:t>
            </w:r>
            <w:r w:rsidR="009A6D3C" w:rsidRPr="00E669A7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2A2E79" w:rsidRPr="00E669A7" w14:paraId="50A6982A" w14:textId="77777777" w:rsidTr="00900F75">
        <w:trPr>
          <w:trHeight w:val="293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5BC54" w14:textId="36B97ADD" w:rsidR="00FA6337" w:rsidRPr="00E669A7" w:rsidRDefault="00FA6337" w:rsidP="00CB3FA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669A7">
              <w:rPr>
                <w:b/>
                <w:sz w:val="18"/>
                <w:szCs w:val="18"/>
              </w:rPr>
              <w:t>ЗАКОН</w:t>
            </w:r>
            <w:r w:rsidR="00052EB1" w:rsidRPr="00E669A7">
              <w:rPr>
                <w:b/>
                <w:sz w:val="18"/>
                <w:szCs w:val="18"/>
              </w:rPr>
              <w:t>И</w:t>
            </w:r>
          </w:p>
        </w:tc>
      </w:tr>
      <w:tr w:rsidR="002A2E79" w:rsidRPr="00E669A7" w14:paraId="029E492E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04A" w14:textId="5CD07C22" w:rsidR="009F14D2" w:rsidRPr="00E669A7" w:rsidRDefault="009F14D2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</w:t>
            </w:r>
            <w:r w:rsidR="00FA6337" w:rsidRPr="00E669A7">
              <w:rPr>
                <w:sz w:val="18"/>
                <w:szCs w:val="18"/>
              </w:rPr>
              <w:t>заштита на природата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5E6" w14:textId="76365591" w:rsidR="009F14D2" w:rsidRPr="00E669A7" w:rsidRDefault="009F14D2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</w:t>
            </w:r>
            <w:r w:rsidR="00FA6337" w:rsidRPr="00E669A7">
              <w:rPr>
                <w:sz w:val="18"/>
                <w:szCs w:val="18"/>
              </w:rPr>
              <w:t xml:space="preserve"> </w:t>
            </w:r>
            <w:r w:rsidRPr="00E669A7">
              <w:rPr>
                <w:sz w:val="18"/>
                <w:szCs w:val="18"/>
              </w:rPr>
              <w:t xml:space="preserve"> </w:t>
            </w:r>
            <w:r w:rsidR="00FA6337" w:rsidRPr="00E669A7">
              <w:rPr>
                <w:sz w:val="18"/>
                <w:szCs w:val="18"/>
              </w:rPr>
              <w:t>бр.67/04, 14/06, 84/07, 35/10, 47/11, 148/11, 59/12, 13/13, 163/13, 41/14, 146/15, 39/1,  63/16</w:t>
            </w:r>
            <w:r w:rsidR="00CC61CD" w:rsidRPr="00E669A7">
              <w:rPr>
                <w:sz w:val="18"/>
                <w:szCs w:val="18"/>
              </w:rPr>
              <w:t>,</w:t>
            </w:r>
            <w:r w:rsidR="00FA6337" w:rsidRPr="00E669A7">
              <w:rPr>
                <w:sz w:val="18"/>
                <w:szCs w:val="18"/>
              </w:rPr>
              <w:t xml:space="preserve"> 113/18</w:t>
            </w:r>
            <w:r w:rsidR="00CC61CD" w:rsidRPr="00E669A7">
              <w:rPr>
                <w:sz w:val="18"/>
                <w:szCs w:val="18"/>
              </w:rPr>
              <w:t xml:space="preserve"> и 151/21</w:t>
            </w:r>
          </w:p>
        </w:tc>
      </w:tr>
      <w:tr w:rsidR="002A2E79" w:rsidRPr="00E669A7" w14:paraId="23384DA3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E46" w14:textId="16AE423E" w:rsidR="009F14D2" w:rsidRPr="00E669A7" w:rsidRDefault="00FA6337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животната средина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EA0" w14:textId="2CF2FA24" w:rsidR="009F14D2" w:rsidRPr="00E669A7" w:rsidRDefault="009F14D2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</w:t>
            </w:r>
            <w:r w:rsidRPr="00E669A7">
              <w:rPr>
                <w:color w:val="C00000"/>
                <w:sz w:val="18"/>
                <w:szCs w:val="18"/>
              </w:rPr>
              <w:t xml:space="preserve"> </w:t>
            </w:r>
            <w:r w:rsidR="00FA6337" w:rsidRPr="00E669A7">
              <w:rPr>
                <w:sz w:val="18"/>
                <w:szCs w:val="18"/>
              </w:rPr>
              <w:t>53/05, 81/05, 24/07, 159/08, 83/09, 48/10, 124/10, 51/11, 123/12, 93/13, 187/13, 42/14, 44/15, 129/15, 192/15, 39/16</w:t>
            </w:r>
          </w:p>
        </w:tc>
      </w:tr>
      <w:tr w:rsidR="002A2E79" w:rsidRPr="00E669A7" w14:paraId="2C3FFF5D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411" w14:textId="50364C67" w:rsidR="00511EA2" w:rsidRPr="00E669A7" w:rsidRDefault="00FA6337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водите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F74" w14:textId="786270B3" w:rsidR="00511EA2" w:rsidRPr="00E669A7" w:rsidRDefault="00123932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РМ“ </w:t>
            </w:r>
            <w:r w:rsidR="00511EA2" w:rsidRPr="00E669A7">
              <w:rPr>
                <w:sz w:val="18"/>
                <w:szCs w:val="18"/>
              </w:rPr>
              <w:t>бр.</w:t>
            </w:r>
            <w:r w:rsidR="00511EA2" w:rsidRPr="00E669A7">
              <w:rPr>
                <w:color w:val="C00000"/>
                <w:sz w:val="18"/>
                <w:szCs w:val="18"/>
              </w:rPr>
              <w:t xml:space="preserve"> </w:t>
            </w:r>
            <w:r w:rsidR="00FA6337" w:rsidRPr="00E669A7">
              <w:rPr>
                <w:sz w:val="18"/>
                <w:szCs w:val="18"/>
              </w:rPr>
              <w:t>87/08, 6/09, 161/09, 83/10, 51/11, 44/12, 23/13, 163/13, 180/14, 146/15, 52/16</w:t>
            </w:r>
          </w:p>
        </w:tc>
      </w:tr>
      <w:tr w:rsidR="002A2E79" w:rsidRPr="00E669A7" w14:paraId="1161A1E3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C3BA" w14:textId="728D997E" w:rsidR="00FA6337" w:rsidRPr="00E669A7" w:rsidRDefault="00FA6337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шумите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B32D" w14:textId="3874FBA4" w:rsidR="00FA6337" w:rsidRPr="00E669A7" w:rsidRDefault="00FA6337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Pr="00E669A7">
              <w:rPr>
                <w:sz w:val="18"/>
                <w:szCs w:val="18"/>
              </w:rPr>
              <w:t>“ бр. 64/09, 24/11, 53/11, 25/13, 79/13, 147/13, 43/14, 160/14, 33/15, 44/15, 147/15, 7/16, 39/16</w:t>
            </w:r>
          </w:p>
        </w:tc>
      </w:tr>
      <w:tr w:rsidR="002A2E79" w:rsidRPr="00E669A7" w14:paraId="36D56A13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0CBC" w14:textId="4BBFE826" w:rsidR="00FA6337" w:rsidRPr="00E669A7" w:rsidRDefault="00FA6337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</w:t>
            </w:r>
            <w:r w:rsidR="00CC61CD" w:rsidRPr="00E669A7">
              <w:rPr>
                <w:sz w:val="18"/>
                <w:szCs w:val="18"/>
              </w:rPr>
              <w:t xml:space="preserve">дивечот и </w:t>
            </w:r>
            <w:r w:rsidRPr="00E669A7">
              <w:rPr>
                <w:sz w:val="18"/>
                <w:szCs w:val="18"/>
              </w:rPr>
              <w:t>ловството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4FC8" w14:textId="53DDFBAA" w:rsidR="00FA6337" w:rsidRPr="00E669A7" w:rsidRDefault="00FA6337" w:rsidP="00CC61CD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Службен весник на </w:t>
            </w:r>
            <w:r w:rsidR="00123932" w:rsidRPr="00E669A7">
              <w:rPr>
                <w:sz w:val="18"/>
                <w:szCs w:val="18"/>
              </w:rPr>
              <w:t>Р</w:t>
            </w:r>
            <w:r w:rsidR="00CC61CD" w:rsidRPr="00E669A7">
              <w:rPr>
                <w:sz w:val="18"/>
                <w:szCs w:val="18"/>
              </w:rPr>
              <w:t>С</w:t>
            </w:r>
            <w:r w:rsidR="00123932" w:rsidRPr="00E669A7">
              <w:rPr>
                <w:sz w:val="18"/>
                <w:szCs w:val="18"/>
              </w:rPr>
              <w:t>М</w:t>
            </w:r>
            <w:r w:rsidRPr="00E669A7">
              <w:rPr>
                <w:sz w:val="18"/>
                <w:szCs w:val="18"/>
              </w:rPr>
              <w:t xml:space="preserve">“ бр. </w:t>
            </w:r>
            <w:r w:rsidR="00CC61CD" w:rsidRPr="00E669A7">
              <w:rPr>
                <w:sz w:val="18"/>
                <w:szCs w:val="18"/>
              </w:rPr>
              <w:t>263/2023</w:t>
            </w:r>
          </w:p>
        </w:tc>
      </w:tr>
      <w:tr w:rsidR="002A2E79" w:rsidRPr="00E669A7" w14:paraId="335AD13C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D169" w14:textId="71DA6062" w:rsidR="00FA6337" w:rsidRPr="00E669A7" w:rsidRDefault="00FA6337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пасиштата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6F47" w14:textId="44EA735D" w:rsidR="00FA6337" w:rsidRPr="00E669A7" w:rsidRDefault="00FA6337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Pr="00E669A7">
              <w:rPr>
                <w:sz w:val="18"/>
                <w:szCs w:val="18"/>
              </w:rPr>
              <w:t>“ бр. 3/98, 101/00, 89/08, 105/09, 42/10, 116/10, 164/13, 193/15, 215/15</w:t>
            </w:r>
          </w:p>
        </w:tc>
      </w:tr>
      <w:tr w:rsidR="002A2E79" w:rsidRPr="00E669A7" w14:paraId="3BE3B215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E6C" w14:textId="234F20B3" w:rsidR="00FA6337" w:rsidRPr="00E669A7" w:rsidRDefault="00FA6337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рибарство и аквакултура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10A8" w14:textId="1C6568FA" w:rsidR="00FA6337" w:rsidRPr="00E669A7" w:rsidRDefault="00FA6337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Pr="00E669A7">
              <w:rPr>
                <w:sz w:val="18"/>
                <w:szCs w:val="18"/>
              </w:rPr>
              <w:t>“ бр. 7/08, 67/10, 47/11, 53/11, 95/12, 164/13, 116/14, 154/15, 193/15, 39/16</w:t>
            </w:r>
          </w:p>
        </w:tc>
      </w:tr>
      <w:tr w:rsidR="002A2E79" w:rsidRPr="00E669A7" w14:paraId="017F09F1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FB6D" w14:textId="379D3A22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заштита и благосостојба на животните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3A79" w14:textId="0397E3A2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Pr="00E669A7">
              <w:rPr>
                <w:sz w:val="18"/>
                <w:szCs w:val="18"/>
              </w:rPr>
              <w:t>“ бр. 149/14, 149/15, 53/16</w:t>
            </w:r>
          </w:p>
        </w:tc>
      </w:tr>
      <w:tr w:rsidR="002A2E79" w:rsidRPr="00E669A7" w14:paraId="6E9694B1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1368" w14:textId="1C3A3AF6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Смоларски Водопад за споменик на природата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40BE" w14:textId="2227275B" w:rsidR="00AC0C63" w:rsidRPr="00E669A7" w:rsidRDefault="00AC0C63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="00E669A7" w:rsidRPr="00E669A7">
              <w:rPr>
                <w:sz w:val="18"/>
                <w:szCs w:val="18"/>
              </w:rPr>
              <w:t>“ бр. 35/06</w:t>
            </w:r>
          </w:p>
        </w:tc>
      </w:tr>
      <w:tr w:rsidR="002A2E79" w:rsidRPr="00E669A7" w14:paraId="13876724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4FD3" w14:textId="46DB2A54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локалитетот Маркови Кули за споменик на природа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F81" w14:textId="1966243E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="00E669A7" w:rsidRPr="00E669A7">
              <w:rPr>
                <w:sz w:val="18"/>
                <w:szCs w:val="18"/>
              </w:rPr>
              <w:t>“ бр. 49/06</w:t>
            </w:r>
          </w:p>
        </w:tc>
      </w:tr>
      <w:tr w:rsidR="002A2E79" w:rsidRPr="00E669A7" w14:paraId="5EFAE786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8A4C" w14:textId="7D8A4729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дел од планината Пелистер за национален парк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49E" w14:textId="02FE201B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="00E669A7" w:rsidRPr="00E669A7">
              <w:rPr>
                <w:sz w:val="18"/>
                <w:szCs w:val="18"/>
              </w:rPr>
              <w:t>“ бр. 150/07</w:t>
            </w:r>
          </w:p>
        </w:tc>
      </w:tr>
      <w:tr w:rsidR="002A2E79" w:rsidRPr="00E669A7" w14:paraId="66929522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8D0B" w14:textId="6896EB61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прогласување на локалитетот Куклица за споменик на природата);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CF04" w14:textId="12F95E28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Pr="00E669A7">
              <w:rPr>
                <w:sz w:val="18"/>
                <w:szCs w:val="18"/>
              </w:rPr>
              <w:t>“ бр. 103/08</w:t>
            </w:r>
          </w:p>
        </w:tc>
      </w:tr>
      <w:tr w:rsidR="002A2E79" w:rsidRPr="00E669A7" w14:paraId="098254A3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1A89" w14:textId="63FFE772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локалитетот Локви-Големо Коњари за споменик на природата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C3CD" w14:textId="52F1C278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="00E669A7">
              <w:rPr>
                <w:sz w:val="18"/>
                <w:szCs w:val="18"/>
              </w:rPr>
              <w:t>“ бр. 124/10</w:t>
            </w:r>
          </w:p>
        </w:tc>
      </w:tr>
      <w:tr w:rsidR="002A2E79" w:rsidRPr="00E669A7" w14:paraId="66A95232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76D" w14:textId="316926EE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локалитетот Плоче Литотелми за строг природен резерват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22DD" w14:textId="7EDB4A4C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="00E669A7">
              <w:rPr>
                <w:sz w:val="18"/>
                <w:szCs w:val="18"/>
              </w:rPr>
              <w:t>“ бр. 145/10</w:t>
            </w:r>
          </w:p>
        </w:tc>
      </w:tr>
      <w:tr w:rsidR="002A2E79" w:rsidRPr="00E669A7" w14:paraId="5351266D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472C" w14:textId="759CA943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прогласување на дел од планината Галичица за национален парк);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11E4" w14:textId="1D12B515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„Службен весник на </w:t>
            </w:r>
            <w:r w:rsidR="00123932" w:rsidRPr="00E669A7">
              <w:rPr>
                <w:sz w:val="18"/>
                <w:szCs w:val="18"/>
              </w:rPr>
              <w:t>РМ</w:t>
            </w:r>
            <w:r w:rsidRPr="00E669A7">
              <w:rPr>
                <w:sz w:val="18"/>
                <w:szCs w:val="18"/>
              </w:rPr>
              <w:t>“ бр. 171/10</w:t>
            </w:r>
          </w:p>
        </w:tc>
      </w:tr>
      <w:tr w:rsidR="002A2E79" w:rsidRPr="00E669A7" w14:paraId="5FD9C6BE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FD70" w14:textId="75BC3980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Пештера Слатински Извор за споменик на природата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7BDE" w14:textId="110818D7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</w:t>
            </w:r>
            <w:r w:rsidR="00123932" w:rsidRPr="00E669A7">
              <w:rPr>
                <w:sz w:val="18"/>
                <w:szCs w:val="18"/>
              </w:rPr>
              <w:t xml:space="preserve"> </w:t>
            </w:r>
            <w:r w:rsidR="00E669A7" w:rsidRPr="00E669A7">
              <w:rPr>
                <w:sz w:val="18"/>
                <w:szCs w:val="18"/>
              </w:rPr>
              <w:t>“ бр. 23/11</w:t>
            </w:r>
          </w:p>
        </w:tc>
      </w:tr>
      <w:tr w:rsidR="002A2E79" w:rsidRPr="00E669A7" w14:paraId="6F2AB4CA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1B9" w14:textId="2700CACD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Преспанското Езеро за споменик на природата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2DB" w14:textId="700A7CEF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</w:t>
            </w:r>
            <w:r w:rsidR="00123932" w:rsidRPr="00E669A7">
              <w:rPr>
                <w:sz w:val="18"/>
                <w:szCs w:val="18"/>
              </w:rPr>
              <w:t xml:space="preserve"> </w:t>
            </w:r>
            <w:r w:rsidR="00E669A7" w:rsidRPr="00E669A7">
              <w:rPr>
                <w:sz w:val="18"/>
                <w:szCs w:val="18"/>
              </w:rPr>
              <w:t>“ бр. 51/11, 79/13</w:t>
            </w:r>
          </w:p>
        </w:tc>
      </w:tr>
      <w:tr w:rsidR="002A2E79" w:rsidRPr="00E669A7" w14:paraId="27DE7220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4E76" w14:textId="5B599E3E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Дојранско Езеро за споменик на природата 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E1C7" w14:textId="3BC8FDAC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</w:t>
            </w:r>
            <w:r w:rsidR="00123932" w:rsidRPr="00E669A7">
              <w:rPr>
                <w:sz w:val="18"/>
                <w:szCs w:val="18"/>
              </w:rPr>
              <w:t xml:space="preserve"> </w:t>
            </w:r>
            <w:r w:rsidR="00E669A7" w:rsidRPr="00E669A7">
              <w:rPr>
                <w:sz w:val="18"/>
                <w:szCs w:val="18"/>
              </w:rPr>
              <w:t>“ бр. 51/11</w:t>
            </w:r>
          </w:p>
        </w:tc>
      </w:tr>
      <w:tr w:rsidR="002A2E79" w:rsidRPr="00E669A7" w14:paraId="4F989A2F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CD99" w14:textId="03A89F1F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Закон за прогласување на локалитетот Езерани на Преспанското Езеро за парк на природата)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56E7" w14:textId="0801838A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</w:t>
            </w:r>
            <w:r w:rsidR="00123932" w:rsidRPr="00E669A7">
              <w:rPr>
                <w:sz w:val="18"/>
                <w:szCs w:val="18"/>
              </w:rPr>
              <w:t xml:space="preserve"> </w:t>
            </w:r>
            <w:r w:rsidRPr="00E669A7">
              <w:rPr>
                <w:sz w:val="18"/>
                <w:szCs w:val="18"/>
              </w:rPr>
              <w:t>“ бр. 24/12</w:t>
            </w:r>
          </w:p>
        </w:tc>
      </w:tr>
      <w:tr w:rsidR="002A2E79" w:rsidRPr="00E669A7" w14:paraId="48DBBF48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3362" w14:textId="002BA066" w:rsidR="00AC0C63" w:rsidRPr="00E669A7" w:rsidRDefault="00AC0C63" w:rsidP="00CB3FA1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Закон за прогласување на Вевчански Извори за споменик на природата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F577" w14:textId="463E6FBF" w:rsidR="00AC0C63" w:rsidRPr="00E669A7" w:rsidRDefault="00AC0C63" w:rsidP="00123932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</w:t>
            </w:r>
            <w:r w:rsidR="00123932" w:rsidRPr="00E669A7">
              <w:rPr>
                <w:sz w:val="18"/>
                <w:szCs w:val="18"/>
              </w:rPr>
              <w:t xml:space="preserve"> </w:t>
            </w:r>
            <w:r w:rsidR="00E669A7" w:rsidRPr="00E669A7">
              <w:rPr>
                <w:sz w:val="18"/>
                <w:szCs w:val="18"/>
              </w:rPr>
              <w:t>“ бр. 39/12</w:t>
            </w:r>
          </w:p>
        </w:tc>
      </w:tr>
      <w:tr w:rsidR="000B082A" w:rsidRPr="00E669A7" w14:paraId="7D875422" w14:textId="77777777" w:rsidTr="00FE0B93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CB97" w14:textId="77777777" w:rsidR="000B082A" w:rsidRPr="00E669A7" w:rsidRDefault="000B082A" w:rsidP="00FE0B93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69A7">
              <w:rPr>
                <w:rFonts w:ascii="Calibri" w:hAnsi="Calibri" w:cs="Calibri"/>
                <w:sz w:val="18"/>
                <w:szCs w:val="18"/>
              </w:rPr>
              <w:t>Закон за прогласување на локалитетот парк-шума Гази Баба за Парк на природата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B6" w14:textId="63102886" w:rsidR="000B082A" w:rsidRPr="00E669A7" w:rsidRDefault="000B082A" w:rsidP="00FE0B93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Република  Македонија“ бр. 44/15</w:t>
            </w:r>
          </w:p>
        </w:tc>
      </w:tr>
      <w:tr w:rsidR="00F33FEA" w:rsidRPr="00E669A7" w14:paraId="6C9A1DD7" w14:textId="77777777" w:rsidTr="00900F75">
        <w:trPr>
          <w:trHeight w:val="60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0C8B" w14:textId="793CB5B4" w:rsidR="00F33FEA" w:rsidRPr="00E669A7" w:rsidRDefault="00F33FEA" w:rsidP="00F33FEA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Одлука за прогласување  на дел од Осоговските  Планини  за заштитено подрачје во категорија V - Заштитен предел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F3C8" w14:textId="294110D7" w:rsidR="00F33FEA" w:rsidRPr="00E669A7" w:rsidRDefault="00F33FEA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Република  Северна Македонија“ бр. 277/20</w:t>
            </w:r>
          </w:p>
        </w:tc>
      </w:tr>
      <w:tr w:rsidR="00F33FEA" w:rsidRPr="00E669A7" w14:paraId="37FA510E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ECCB" w14:textId="154402C1" w:rsidR="00F33FEA" w:rsidRPr="00E669A7" w:rsidRDefault="00F33FEA" w:rsidP="00F33FEA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rFonts w:ascii="Calibri" w:hAnsi="Calibri" w:cs="Calibri"/>
                <w:sz w:val="18"/>
                <w:szCs w:val="18"/>
              </w:rPr>
              <w:t xml:space="preserve">Закон за прогласување на дел од Шар Планина за Национален парк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FD03" w14:textId="7FCEE8B6" w:rsidR="00F33FEA" w:rsidRPr="00E669A7" w:rsidRDefault="00F33FEA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Република  Северна Македонија“ бр. 151/21</w:t>
            </w:r>
          </w:p>
        </w:tc>
      </w:tr>
      <w:tr w:rsidR="00E669A7" w:rsidRPr="00E669A7" w14:paraId="2C1E4E3E" w14:textId="77777777" w:rsidTr="00900F75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2940" w14:textId="3FACC367" w:rsidR="00E669A7" w:rsidRPr="00E669A7" w:rsidRDefault="00E669A7" w:rsidP="00E669A7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669A7">
              <w:rPr>
                <w:rFonts w:ascii="Calibri" w:hAnsi="Calibri" w:cs="Calibri"/>
                <w:sz w:val="18"/>
                <w:szCs w:val="18"/>
              </w:rPr>
              <w:t>Одлука за прогласување на дел од Малешево за заштитено подрачје во категорија V – заштитен предел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18E" w14:textId="58846578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Република  Северна Македонија“ бр. 286/21</w:t>
            </w:r>
          </w:p>
        </w:tc>
      </w:tr>
      <w:tr w:rsidR="00E669A7" w:rsidRPr="00E669A7" w14:paraId="09D7F568" w14:textId="77777777" w:rsidTr="00900F75">
        <w:trPr>
          <w:trHeight w:val="293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64F5" w14:textId="76488C1F" w:rsidR="00E669A7" w:rsidRPr="00E669A7" w:rsidRDefault="00E669A7" w:rsidP="00E669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669A7">
              <w:rPr>
                <w:b/>
                <w:sz w:val="18"/>
                <w:szCs w:val="18"/>
              </w:rPr>
              <w:t>ПОДЗАКОНСКИ АКТИ</w:t>
            </w:r>
          </w:p>
        </w:tc>
      </w:tr>
      <w:tr w:rsidR="00E669A7" w:rsidRPr="00E669A7" w14:paraId="7BDE2757" w14:textId="77777777" w:rsidTr="002B016A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227F" w14:textId="77777777" w:rsidR="00E669A7" w:rsidRPr="00E669A7" w:rsidRDefault="00E669A7" w:rsidP="002B016A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Правилник за издавање дозвола за спроведување на научно истражување во природата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2041" w14:textId="060A8C28" w:rsidR="00E669A7" w:rsidRPr="00E669A7" w:rsidRDefault="00A61B0C" w:rsidP="002B01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101/2009</w:t>
            </w:r>
          </w:p>
        </w:tc>
      </w:tr>
      <w:tr w:rsidR="00E669A7" w:rsidRPr="00E669A7" w14:paraId="400CD66E" w14:textId="77777777" w:rsidTr="00F53533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3E2D" w14:textId="77777777" w:rsidR="00E669A7" w:rsidRPr="00E669A7" w:rsidRDefault="00E669A7" w:rsidP="00F53533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lastRenderedPageBreak/>
              <w:t>Правилник за издавање дозвола за собирање на засеганти и заштитени  видови растенија, габи и животни и нивни делови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1679" w14:textId="6839F5BB" w:rsidR="00E669A7" w:rsidRPr="00E669A7" w:rsidRDefault="00A61B0C" w:rsidP="00F535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102/2009</w:t>
            </w:r>
          </w:p>
        </w:tc>
      </w:tr>
      <w:tr w:rsidR="00E669A7" w:rsidRPr="00E669A7" w14:paraId="616FF127" w14:textId="77777777" w:rsidTr="000A5A8B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8617" w14:textId="77777777" w:rsidR="00E669A7" w:rsidRPr="00E669A7" w:rsidRDefault="00E669A7" w:rsidP="000A5A8B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Правилник за формата и содржината на образецот за барањето, дозволата и сертификатот за промет со засегнати и заштитени диви видови растенија, габи, животни и нивни делови, како и потребната документација која се приложува кон барањето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03DD" w14:textId="01DA052D" w:rsidR="00E669A7" w:rsidRPr="00E669A7" w:rsidRDefault="00A61B0C" w:rsidP="000A5A8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 бр. 134/2010</w:t>
            </w:r>
          </w:p>
        </w:tc>
      </w:tr>
      <w:tr w:rsidR="00E669A7" w:rsidRPr="00E669A7" w14:paraId="7DC45CBE" w14:textId="77777777" w:rsidTr="00DA4F39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8754" w14:textId="77777777" w:rsidR="00E669A7" w:rsidRPr="00E669A7" w:rsidRDefault="00E669A7" w:rsidP="00DA4F39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Уредба за начинот и постапката за издавање на дозволата односно сертификатот, како и за видот на дозволата односно сертификатот и определување на граничните премини преку кои може да се врши прометот со засегнати и заштитени диви видови растенија, животни и нивни делови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F66" w14:textId="494A0A81" w:rsidR="00E669A7" w:rsidRPr="00E669A7" w:rsidRDefault="00A61B0C" w:rsidP="00DA4F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135/2010</w:t>
            </w:r>
          </w:p>
        </w:tc>
      </w:tr>
      <w:tr w:rsidR="00E669A7" w:rsidRPr="00E669A7" w14:paraId="4B6B2110" w14:textId="77777777" w:rsidTr="00CC3514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F1B9" w14:textId="77777777" w:rsidR="00E669A7" w:rsidRPr="00E669A7" w:rsidRDefault="00E669A7" w:rsidP="00CC3514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Уредба за начинот на постапување при промет со засегнати и заштитени диви видови растенија, габи животни и нивни делови од страна на царинските органи, другите надлежни органи и служби на граничните премини, и научните и стручните установи, како и на овластени депозитари на конфискуваните примероци при недозволен промет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30D6" w14:textId="5B2CFB79" w:rsidR="00E669A7" w:rsidRPr="00E669A7" w:rsidRDefault="00A61B0C" w:rsidP="00CC35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177/2011</w:t>
            </w:r>
          </w:p>
        </w:tc>
      </w:tr>
      <w:tr w:rsidR="00E669A7" w:rsidRPr="00E669A7" w14:paraId="2AEAF654" w14:textId="77777777" w:rsidTr="00904828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1069" w14:textId="77777777" w:rsidR="00E669A7" w:rsidRPr="00E669A7" w:rsidRDefault="00E669A7" w:rsidP="00904828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Листи за утврдување на строго заштитени и заштитени диви видови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4A1C" w14:textId="3DD44599" w:rsidR="00E669A7" w:rsidRPr="00E669A7" w:rsidRDefault="00A61B0C" w:rsidP="009048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139/2011</w:t>
            </w:r>
          </w:p>
        </w:tc>
      </w:tr>
      <w:tr w:rsidR="00E669A7" w:rsidRPr="00E669A7" w14:paraId="4BBD0420" w14:textId="77777777" w:rsidTr="0022427E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8A75" w14:textId="77777777" w:rsidR="00E669A7" w:rsidRPr="00E669A7" w:rsidRDefault="00E669A7" w:rsidP="0022427E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Листа на засегнати и заштитени диви видови растенија, габи, животни и нивни делови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7BF3" w14:textId="16203716" w:rsidR="00E669A7" w:rsidRPr="00E669A7" w:rsidRDefault="00A61B0C" w:rsidP="0022427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15/2012</w:t>
            </w:r>
          </w:p>
        </w:tc>
      </w:tr>
      <w:tr w:rsidR="00E669A7" w:rsidRPr="00E669A7" w14:paraId="4E2E34B2" w14:textId="77777777" w:rsidTr="007B6D12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81D0" w14:textId="366D38B6" w:rsidR="00E669A7" w:rsidRPr="00E669A7" w:rsidRDefault="00E669A7" w:rsidP="007B6D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Правилник за содржината на с</w:t>
            </w:r>
            <w:r w:rsidRPr="00E669A7">
              <w:rPr>
                <w:sz w:val="18"/>
                <w:szCs w:val="18"/>
              </w:rPr>
              <w:t xml:space="preserve">тудијата за валоризација или ревалоризација на заштитено подрачје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D391" w14:textId="3E1FE686" w:rsidR="00E669A7" w:rsidRPr="00E669A7" w:rsidRDefault="00A61B0C" w:rsidP="007B6D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26/2012</w:t>
            </w:r>
          </w:p>
        </w:tc>
      </w:tr>
      <w:tr w:rsidR="00E669A7" w:rsidRPr="00E669A7" w14:paraId="0E4B535C" w14:textId="77777777" w:rsidTr="00EA1C6F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DC86" w14:textId="77777777" w:rsidR="00E669A7" w:rsidRPr="00E669A7" w:rsidRDefault="00E669A7" w:rsidP="00EA1C6F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Правилник за содржината на плановите за управување со заштитените подрачја и годишните програми за заштита на природата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C72F" w14:textId="34D8F19C" w:rsidR="00E669A7" w:rsidRPr="00E669A7" w:rsidRDefault="00A61B0C" w:rsidP="00EA1C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26/2012</w:t>
            </w:r>
          </w:p>
        </w:tc>
      </w:tr>
      <w:tr w:rsidR="00E669A7" w:rsidRPr="00E669A7" w14:paraId="2930F5A2" w14:textId="77777777" w:rsidTr="00735336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4378" w14:textId="77777777" w:rsidR="00E669A7" w:rsidRPr="00E669A7" w:rsidRDefault="00E669A7" w:rsidP="00735336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Правилник за формата и содржината на барањето заради неиздавање на дозвола за промет или сертификат за увоз и/или извоз и/или транзит и/или повторен извоз односно заради недонесување на решение за одбивање на барањето за издавање на дозвола за проемт или сертификат за увоз и/или извоз и/или транзит и/или повторен извоз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16A2" w14:textId="550AB0D7" w:rsidR="00E669A7" w:rsidRPr="00E669A7" w:rsidRDefault="00A61B0C" w:rsidP="0073533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 бр. 31/2012</w:t>
            </w:r>
          </w:p>
        </w:tc>
      </w:tr>
      <w:tr w:rsidR="00A61B0C" w:rsidRPr="00E669A7" w14:paraId="49AC0632" w14:textId="77777777" w:rsidTr="001C39A6">
        <w:trPr>
          <w:trHeight w:val="469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AD42" w14:textId="77777777" w:rsidR="00A61B0C" w:rsidRPr="00E669A7" w:rsidRDefault="00A61B0C" w:rsidP="001C39A6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 xml:space="preserve">Правилник за евиденција за заштита на природата 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69DC" w14:textId="2A28270B" w:rsidR="00A61B0C" w:rsidRPr="00E669A7" w:rsidRDefault="00A61B0C" w:rsidP="001C39A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Pr="00E669A7">
              <w:rPr>
                <w:sz w:val="18"/>
                <w:szCs w:val="18"/>
              </w:rPr>
              <w:t>Службен весник на РМ“ бр. 102/2012</w:t>
            </w:r>
          </w:p>
        </w:tc>
      </w:tr>
      <w:tr w:rsidR="00E669A7" w:rsidRPr="00E669A7" w14:paraId="330F3C28" w14:textId="77777777" w:rsidTr="00900F75">
        <w:trPr>
          <w:trHeight w:val="293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99E5BD" w14:textId="77777777" w:rsidR="00E669A7" w:rsidRPr="00E669A7" w:rsidRDefault="00E669A7" w:rsidP="00E669A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669A7" w:rsidRPr="00E669A7" w14:paraId="5E14CCA0" w14:textId="77777777" w:rsidTr="00900F75">
        <w:trPr>
          <w:trHeight w:val="293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9EED" w14:textId="7596FDCB" w:rsidR="00E669A7" w:rsidRPr="00E669A7" w:rsidRDefault="00E669A7" w:rsidP="00E669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669A7">
              <w:rPr>
                <w:b/>
                <w:sz w:val="18"/>
                <w:szCs w:val="18"/>
              </w:rPr>
              <w:t>СТРАТЕГИИ И ПЛАНСКИ ДОКУМЕНТИ</w:t>
            </w:r>
          </w:p>
        </w:tc>
      </w:tr>
      <w:tr w:rsidR="00E669A7" w:rsidRPr="00E669A7" w14:paraId="230CE6D0" w14:textId="77777777" w:rsidTr="00900F75">
        <w:trPr>
          <w:trHeight w:val="474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0DB" w14:textId="0F860480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Стратегија за биолошка разновидност со акционен план (2018-2023)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8FA0" w14:textId="14B2399E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69A7" w:rsidRPr="00E669A7" w14:paraId="0C243C9B" w14:textId="77777777" w:rsidTr="00900F75">
        <w:trPr>
          <w:trHeight w:val="16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C70" w14:textId="506BD1B3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Стратегија за заштита на природата со акционен план (2017-2027)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EB57" w14:textId="5CB76984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69A7" w:rsidRPr="00E669A7" w14:paraId="3BC79A8C" w14:textId="77777777" w:rsidTr="00900F75">
        <w:trPr>
          <w:trHeight w:val="25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C2C3" w14:textId="77777777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Просторен План на државата (2004)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905A" w14:textId="77777777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669A7" w:rsidRPr="00E669A7" w14:paraId="2C517153" w14:textId="77777777" w:rsidTr="00900F75">
        <w:trPr>
          <w:trHeight w:val="25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56DF" w14:textId="7C5CE960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Национална стратегија за одржлив развој на шумарството 2007-2026 година.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0FB" w14:textId="5DBC02FC" w:rsidR="00E669A7" w:rsidRPr="00E669A7" w:rsidRDefault="00A61B0C" w:rsidP="00E669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</w:t>
            </w:r>
            <w:r w:rsidR="00E669A7" w:rsidRPr="00E669A7">
              <w:rPr>
                <w:sz w:val="18"/>
                <w:szCs w:val="18"/>
              </w:rPr>
              <w:t>.19-2786/1 од 13.06.2006</w:t>
            </w:r>
          </w:p>
        </w:tc>
      </w:tr>
      <w:tr w:rsidR="00E669A7" w:rsidRPr="00E669A7" w14:paraId="6FA9577A" w14:textId="77777777" w:rsidTr="00900F75">
        <w:trPr>
          <w:trHeight w:val="254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799A" w14:textId="4982BFDD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Национална стратегија за земјоделство и рурален  развој за периодот 2021-2027 година.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074" w14:textId="6D986403" w:rsidR="00E669A7" w:rsidRPr="00E669A7" w:rsidRDefault="00A61B0C" w:rsidP="00E669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</w:t>
            </w:r>
            <w:r w:rsidR="00E669A7" w:rsidRPr="00E669A7">
              <w:rPr>
                <w:sz w:val="18"/>
                <w:szCs w:val="18"/>
              </w:rPr>
              <w:t>Службен весник на РМ“</w:t>
            </w:r>
            <w:r>
              <w:rPr>
                <w:sz w:val="18"/>
                <w:szCs w:val="18"/>
              </w:rPr>
              <w:t xml:space="preserve"> </w:t>
            </w:r>
            <w:r w:rsidR="00E669A7" w:rsidRPr="00E669A7">
              <w:rPr>
                <w:sz w:val="18"/>
                <w:szCs w:val="18"/>
              </w:rPr>
              <w:t>бр.16/2021</w:t>
            </w:r>
          </w:p>
        </w:tc>
      </w:tr>
      <w:tr w:rsidR="00E669A7" w:rsidRPr="00E669A7" w14:paraId="24201D6E" w14:textId="77777777" w:rsidTr="00900F75">
        <w:trPr>
          <w:trHeight w:val="293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1D11D" w14:textId="3D981796" w:rsidR="00E669A7" w:rsidRPr="00E669A7" w:rsidRDefault="00E669A7" w:rsidP="00E669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669A7">
              <w:rPr>
                <w:b/>
                <w:sz w:val="18"/>
                <w:szCs w:val="18"/>
              </w:rPr>
              <w:t>РЕШЕНИЈА</w:t>
            </w:r>
          </w:p>
        </w:tc>
      </w:tr>
      <w:tr w:rsidR="00E669A7" w:rsidRPr="00E669A7" w14:paraId="29B0B348" w14:textId="77777777" w:rsidTr="00900F75">
        <w:trPr>
          <w:trHeight w:val="465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AEAA" w14:textId="0189EB54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Решение за прогласување на Пештера Дона Дука за природна реткост</w:t>
            </w:r>
          </w:p>
          <w:p w14:paraId="7F15BAE8" w14:textId="045839A3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4E17" w14:textId="3AC2EF11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182/2011</w:t>
            </w:r>
          </w:p>
        </w:tc>
      </w:tr>
      <w:tr w:rsidR="00E669A7" w:rsidRPr="00E669A7" w14:paraId="0ACB4EDA" w14:textId="77777777" w:rsidTr="00900F75">
        <w:trPr>
          <w:trHeight w:val="43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C6C" w14:textId="419559CA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Решение за прогласување на платанови стебла (</w:t>
            </w:r>
            <w:r w:rsidRPr="00E669A7">
              <w:rPr>
                <w:i/>
                <w:sz w:val="18"/>
                <w:szCs w:val="18"/>
              </w:rPr>
              <w:t>Platanus</w:t>
            </w:r>
            <w:r w:rsidRPr="00E669A7">
              <w:rPr>
                <w:sz w:val="18"/>
                <w:szCs w:val="18"/>
              </w:rPr>
              <w:t xml:space="preserve"> </w:t>
            </w:r>
            <w:r w:rsidRPr="00E669A7">
              <w:rPr>
                <w:i/>
                <w:sz w:val="18"/>
                <w:szCs w:val="18"/>
              </w:rPr>
              <w:t>orientalis</w:t>
            </w:r>
            <w:r w:rsidRPr="00E669A7">
              <w:rPr>
                <w:sz w:val="18"/>
                <w:szCs w:val="18"/>
              </w:rPr>
              <w:t>) Мородвис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FF13" w14:textId="48B1BF9D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65/2016</w:t>
            </w:r>
          </w:p>
        </w:tc>
      </w:tr>
      <w:tr w:rsidR="00E669A7" w:rsidRPr="00E669A7" w14:paraId="4B4F85A8" w14:textId="77777777" w:rsidTr="00900F75">
        <w:trPr>
          <w:trHeight w:val="421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798" w14:textId="0742BA53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Решение за прогласување на Платан-Чинар Охрид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171C" w14:textId="62C49BCC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205/2019</w:t>
            </w:r>
          </w:p>
        </w:tc>
      </w:tr>
      <w:tr w:rsidR="00E669A7" w:rsidRPr="00E669A7" w14:paraId="4FC10482" w14:textId="77777777" w:rsidTr="00900F75">
        <w:trPr>
          <w:trHeight w:val="43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D846" w14:textId="5E528E63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Решение за прогласување на Црна дудинка-Лесново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BFFC" w14:textId="094D300D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205/2019</w:t>
            </w:r>
          </w:p>
        </w:tc>
      </w:tr>
      <w:tr w:rsidR="00E669A7" w:rsidRPr="00E669A7" w14:paraId="63946482" w14:textId="77777777" w:rsidTr="00900F75">
        <w:trPr>
          <w:trHeight w:val="43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D0AF" w14:textId="4E920D90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lastRenderedPageBreak/>
              <w:t>Решение за прогласување на Даб благун - с. Бели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B9D1" w14:textId="4BF58F83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205/2019</w:t>
            </w:r>
          </w:p>
        </w:tc>
      </w:tr>
      <w:tr w:rsidR="00E669A7" w:rsidRPr="00E669A7" w14:paraId="31FA8BC8" w14:textId="77777777" w:rsidTr="00900F75">
        <w:trPr>
          <w:trHeight w:val="33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E991" w14:textId="6FC55CE7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Решение за прогласување на Карактеристичен геолошки профил-Звегор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3B2A" w14:textId="6ADB4ACE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205/2019</w:t>
            </w:r>
          </w:p>
        </w:tc>
      </w:tr>
      <w:tr w:rsidR="00E669A7" w:rsidRPr="00E669A7" w14:paraId="214D3D51" w14:textId="77777777" w:rsidTr="00900F75">
        <w:trPr>
          <w:trHeight w:val="7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E1BB" w14:textId="37DC3D8C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Решение за прогласување на Киселичка Пештера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A3E4" w14:textId="355C3C77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174/2019</w:t>
            </w:r>
          </w:p>
        </w:tc>
      </w:tr>
      <w:tr w:rsidR="00E669A7" w:rsidRPr="00E669A7" w14:paraId="1BB18642" w14:textId="77777777" w:rsidTr="00900F75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E266" w14:textId="0EF2A073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Решение за прогласување на Палеонтолошки локалитет Стамер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546C" w14:textId="76CACBC9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РМ“ бр. 217/2019</w:t>
            </w:r>
          </w:p>
        </w:tc>
      </w:tr>
      <w:tr w:rsidR="00E10D19" w:rsidRPr="00E10D19" w14:paraId="15EDCBBB" w14:textId="77777777" w:rsidTr="009D6C50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6AF4" w14:textId="03776381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rFonts w:eastAsia="Times New Roman"/>
                <w:sz w:val="20"/>
              </w:rPr>
              <w:t xml:space="preserve">Решение за прогласување на Платаново стебло </w:t>
            </w:r>
            <w:r w:rsidR="00A61B0C" w:rsidRPr="00E10D19">
              <w:rPr>
                <w:rFonts w:eastAsia="Times New Roman"/>
                <w:sz w:val="20"/>
              </w:rPr>
              <w:t>-</w:t>
            </w:r>
            <w:r w:rsidRPr="00E10D19">
              <w:rPr>
                <w:rFonts w:eastAsia="Times New Roman"/>
                <w:sz w:val="20"/>
              </w:rPr>
              <w:t>Чинар (Platanus orientalis L.) на ул. Димитар Влахов пред објектот на Пензионерското здружение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08A6" w14:textId="3F1E031F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sz w:val="18"/>
                <w:szCs w:val="18"/>
              </w:rPr>
              <w:t>„Службен весник на РСМ“ бр.141/2021</w:t>
            </w:r>
          </w:p>
        </w:tc>
      </w:tr>
      <w:tr w:rsidR="00E10D19" w:rsidRPr="00E10D19" w14:paraId="2B4E8FE9" w14:textId="77777777" w:rsidTr="009D6C50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7C51" w14:textId="5BA39B7B" w:rsidR="00E669A7" w:rsidRPr="00E10D19" w:rsidRDefault="00E669A7" w:rsidP="00A61B0C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E10D19">
              <w:rPr>
                <w:rFonts w:eastAsia="Times New Roman"/>
                <w:sz w:val="20"/>
              </w:rPr>
              <w:t xml:space="preserve">Решение за прогласување на </w:t>
            </w:r>
            <w:r w:rsidR="00A61B0C" w:rsidRPr="00E10D19">
              <w:rPr>
                <w:rFonts w:eastAsia="Times New Roman"/>
                <w:sz w:val="20"/>
              </w:rPr>
              <w:t>Платаново стебло-Ч</w:t>
            </w:r>
            <w:r w:rsidRPr="00E10D19">
              <w:rPr>
                <w:rFonts w:eastAsia="Times New Roman"/>
                <w:sz w:val="20"/>
              </w:rPr>
              <w:t>инар (Platanus orientalis L.) во населбата Воска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0452" w14:textId="59028022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sz w:val="18"/>
                <w:szCs w:val="18"/>
              </w:rPr>
              <w:t>„Службен весник на РСМ“ бр.141/2021</w:t>
            </w:r>
          </w:p>
        </w:tc>
      </w:tr>
      <w:tr w:rsidR="00E10D19" w:rsidRPr="00E10D19" w14:paraId="6225AEE6" w14:textId="77777777" w:rsidTr="00900F75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7D6B" w14:textId="2232467B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sz w:val="18"/>
                <w:szCs w:val="18"/>
              </w:rPr>
              <w:t>Решение за прогласување на платаново стебло чинар во централно градско подрачје на Општина Охрид за природна реткост</w:t>
            </w:r>
            <w:r w:rsidRPr="00E10D19">
              <w:rPr>
                <w:sz w:val="18"/>
                <w:szCs w:val="18"/>
              </w:rPr>
              <w:tab/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5048" w14:textId="770D3733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sz w:val="18"/>
                <w:szCs w:val="18"/>
              </w:rPr>
              <w:t>„Службен весник на РСМ“ бр.143/2021</w:t>
            </w:r>
          </w:p>
        </w:tc>
      </w:tr>
      <w:tr w:rsidR="00E10D19" w:rsidRPr="00E10D19" w14:paraId="72F22398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E4D0" w14:textId="39EBA279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rFonts w:eastAsia="Times New Roman"/>
                <w:sz w:val="20"/>
              </w:rPr>
              <w:t>Решение за прогласување на Платаново стебло</w:t>
            </w:r>
            <w:r w:rsidR="00A61B0C" w:rsidRPr="00E10D19">
              <w:rPr>
                <w:rFonts w:eastAsia="Times New Roman"/>
                <w:sz w:val="20"/>
              </w:rPr>
              <w:t>-</w:t>
            </w:r>
            <w:r w:rsidRPr="00E10D19">
              <w:rPr>
                <w:rFonts w:eastAsia="Times New Roman"/>
                <w:sz w:val="20"/>
              </w:rPr>
              <w:t xml:space="preserve"> Чинар (</w:t>
            </w:r>
            <w:r w:rsidRPr="00E10D19">
              <w:rPr>
                <w:rFonts w:eastAsia="Times New Roman"/>
                <w:i/>
                <w:sz w:val="20"/>
              </w:rPr>
              <w:t>Platanus</w:t>
            </w:r>
            <w:r w:rsidRPr="00E10D19">
              <w:rPr>
                <w:rFonts w:eastAsia="Times New Roman"/>
                <w:sz w:val="20"/>
              </w:rPr>
              <w:t xml:space="preserve"> </w:t>
            </w:r>
            <w:r w:rsidRPr="00E10D19">
              <w:rPr>
                <w:rFonts w:eastAsia="Times New Roman"/>
                <w:i/>
                <w:sz w:val="20"/>
              </w:rPr>
              <w:t>orientalis</w:t>
            </w:r>
            <w:r w:rsidRPr="00E10D19">
              <w:rPr>
                <w:rFonts w:eastAsia="Times New Roman"/>
                <w:sz w:val="20"/>
              </w:rPr>
              <w:t xml:space="preserve"> L.) на локалитетот Кошишта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E41F" w14:textId="0CFDFC82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sz w:val="18"/>
                <w:szCs w:val="18"/>
              </w:rPr>
              <w:t>„Службен весник на РСМ“</w:t>
            </w:r>
            <w:r w:rsidRPr="00E10D19">
              <w:rPr>
                <w:sz w:val="20"/>
              </w:rPr>
              <w:t xml:space="preserve"> бр.143/2021</w:t>
            </w:r>
          </w:p>
        </w:tc>
      </w:tr>
      <w:tr w:rsidR="00E10D19" w:rsidRPr="00E10D19" w14:paraId="6C234ED0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0151" w14:textId="53CBD473" w:rsidR="00E669A7" w:rsidRPr="00E10D19" w:rsidRDefault="00E669A7" w:rsidP="00E669A7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E10D19">
              <w:rPr>
                <w:rFonts w:eastAsia="Times New Roman"/>
                <w:sz w:val="20"/>
              </w:rPr>
              <w:t xml:space="preserve">Решение за прогласување </w:t>
            </w:r>
            <w:bookmarkStart w:id="0" w:name="_GoBack"/>
            <w:bookmarkEnd w:id="0"/>
            <w:r w:rsidRPr="00E10D19">
              <w:rPr>
                <w:rFonts w:eastAsia="Times New Roman"/>
                <w:sz w:val="20"/>
              </w:rPr>
              <w:t xml:space="preserve">на </w:t>
            </w:r>
            <w:r w:rsidR="00A61B0C" w:rsidRPr="00E10D19">
              <w:rPr>
                <w:rFonts w:eastAsia="Times New Roman"/>
                <w:sz w:val="20"/>
              </w:rPr>
              <w:t>П</w:t>
            </w:r>
            <w:r w:rsidRPr="00E10D19">
              <w:rPr>
                <w:rFonts w:eastAsia="Times New Roman"/>
                <w:sz w:val="20"/>
              </w:rPr>
              <w:t>латаново стебло Чинар (Platanus orientalis L.) - Влашка маала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D7C" w14:textId="7858DC05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sz w:val="18"/>
                <w:szCs w:val="18"/>
              </w:rPr>
              <w:t>„Службен весник на РСМ“</w:t>
            </w:r>
            <w:r w:rsidRPr="00E10D19">
              <w:rPr>
                <w:sz w:val="20"/>
              </w:rPr>
              <w:t xml:space="preserve"> бр.143/2021</w:t>
            </w:r>
          </w:p>
        </w:tc>
      </w:tr>
      <w:tr w:rsidR="00E10D19" w:rsidRPr="00E10D19" w14:paraId="43EB0438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4178" w14:textId="287ABF6C" w:rsidR="00E669A7" w:rsidRPr="00E10D19" w:rsidRDefault="00E669A7" w:rsidP="00E669A7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E10D19">
              <w:rPr>
                <w:sz w:val="20"/>
              </w:rPr>
              <w:t>Решение за прогласување на Платаново стебло</w:t>
            </w:r>
            <w:r w:rsidR="00A61B0C" w:rsidRPr="00E10D19">
              <w:rPr>
                <w:sz w:val="20"/>
              </w:rPr>
              <w:t>-</w:t>
            </w:r>
            <w:r w:rsidRPr="00E10D19">
              <w:rPr>
                <w:sz w:val="20"/>
              </w:rPr>
              <w:t xml:space="preserve"> Чинар (</w:t>
            </w:r>
            <w:r w:rsidRPr="00E10D19">
              <w:rPr>
                <w:i/>
                <w:sz w:val="20"/>
              </w:rPr>
              <w:t>Platanus orientalis</w:t>
            </w:r>
            <w:r w:rsidRPr="00E10D19">
              <w:rPr>
                <w:sz w:val="20"/>
              </w:rPr>
              <w:t xml:space="preserve"> L.) на ул. Димитар Влахов пред зградата на Црвениот крст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49BE" w14:textId="7CEAA4CE" w:rsidR="00E669A7" w:rsidRPr="00E10D19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10D19">
              <w:rPr>
                <w:sz w:val="18"/>
                <w:szCs w:val="18"/>
              </w:rPr>
              <w:t>„Службен весник на РСМ“</w:t>
            </w:r>
            <w:r w:rsidRPr="00E10D19">
              <w:rPr>
                <w:sz w:val="20"/>
              </w:rPr>
              <w:t xml:space="preserve"> бр.143/2021</w:t>
            </w:r>
          </w:p>
        </w:tc>
      </w:tr>
      <w:tr w:rsidR="00E669A7" w:rsidRPr="00E669A7" w14:paraId="05CD5CD0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EDA2" w14:textId="5B158263" w:rsidR="00E669A7" w:rsidRPr="00E669A7" w:rsidRDefault="00A61B0C" w:rsidP="00A61B0C">
            <w:pPr>
              <w:spacing w:after="0" w:line="240" w:lineRule="auto"/>
              <w:rPr>
                <w:rFonts w:eastAsia="Times New Roman"/>
                <w:color w:val="FF0000"/>
                <w:sz w:val="20"/>
              </w:rPr>
            </w:pPr>
            <w:r>
              <w:rPr>
                <w:sz w:val="20"/>
              </w:rPr>
              <w:t>Решение за прогласување на с</w:t>
            </w:r>
            <w:r w:rsidR="00E669A7" w:rsidRPr="00E669A7">
              <w:rPr>
                <w:sz w:val="20"/>
              </w:rPr>
              <w:t>тебло Кочеџик (</w:t>
            </w:r>
            <w:r w:rsidR="00E669A7" w:rsidRPr="00E669A7">
              <w:rPr>
                <w:i/>
                <w:sz w:val="20"/>
              </w:rPr>
              <w:t>Celtis australis</w:t>
            </w:r>
            <w:r w:rsidR="00E669A7" w:rsidRPr="00E669A7">
              <w:rPr>
                <w:sz w:val="20"/>
              </w:rPr>
              <w:t xml:space="preserve"> L.) во дворот на црквата Св.Богородица Перивлепта</w:t>
            </w:r>
            <w:r>
              <w:rPr>
                <w:sz w:val="20"/>
              </w:rPr>
              <w:t xml:space="preserve">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430E" w14:textId="5963F469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143/2021</w:t>
            </w:r>
          </w:p>
        </w:tc>
      </w:tr>
      <w:tr w:rsidR="00E669A7" w:rsidRPr="00E669A7" w14:paraId="19C142C0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73A0" w14:textId="72369B6A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t>Решение за прогласување на Платаново стебло- Платан над локалитетот „Арабати Баба Теќе, општина Тетово“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9DA9" w14:textId="68C0A370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56586FD2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C4FE" w14:textId="0F691F3D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t>Решение за прогласување на единечно платаново стебло-Платан во центарот на општина Валандово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4380" w14:textId="1DAA2AAF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177C6D6D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E00E" w14:textId="03600B4A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t>Решение за прогласување на Платаново стебло-Платан во с.Честево, општина Валандово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3879" w14:textId="4D6C7065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77252C8C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9984" w14:textId="4342FDB1" w:rsidR="00E669A7" w:rsidRPr="00E669A7" w:rsidRDefault="00E669A7" w:rsidP="00E669A7">
            <w:pPr>
              <w:spacing w:after="0" w:line="240" w:lineRule="auto"/>
              <w:rPr>
                <w:rFonts w:eastAsia="Times New Roman"/>
                <w:color w:val="FF0000"/>
                <w:sz w:val="20"/>
              </w:rPr>
            </w:pPr>
            <w:r w:rsidRPr="00E669A7">
              <w:rPr>
                <w:sz w:val="20"/>
              </w:rPr>
              <w:t>Решение за прогласување на Платаново стебло-Платан во с.Смолари, општина Ново Село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6492" w14:textId="6ECC29E5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0B3B0DB0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7A9A" w14:textId="598EC193" w:rsidR="00E669A7" w:rsidRPr="00E669A7" w:rsidRDefault="00E669A7" w:rsidP="00E669A7">
            <w:pPr>
              <w:spacing w:after="0" w:line="240" w:lineRule="auto"/>
              <w:rPr>
                <w:rFonts w:eastAsia="Times New Roman"/>
                <w:color w:val="FF0000"/>
                <w:sz w:val="20"/>
              </w:rPr>
            </w:pPr>
            <w:r w:rsidRPr="00E669A7">
              <w:rPr>
                <w:sz w:val="20"/>
              </w:rPr>
              <w:t>Решение за прогласување на Платаново стебло-Платан во с.Магарево, општина Битола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30BA" w14:textId="720D4C18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56D0ECAF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2848" w14:textId="5D422F0C" w:rsidR="00E669A7" w:rsidRPr="00E669A7" w:rsidRDefault="00E669A7" w:rsidP="00E669A7">
            <w:pPr>
              <w:spacing w:after="0" w:line="240" w:lineRule="auto"/>
              <w:rPr>
                <w:rFonts w:eastAsia="Times New Roman"/>
                <w:color w:val="FF0000"/>
                <w:sz w:val="20"/>
              </w:rPr>
            </w:pPr>
            <w:r w:rsidRPr="00E669A7">
              <w:rPr>
                <w:sz w:val="20"/>
              </w:rPr>
              <w:t>Решение за прогласување на Платанови стебла-Платан во с.Колешино, општина Ново Село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1657" w14:textId="675ECEE8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124D4812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C960" w14:textId="43DCF7DC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t>Решение за прогласување на Платаново стебло-Платан во општина Радовиш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5F50" w14:textId="2A1CFD87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5F85353F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DAEF" w14:textId="7FBE6802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t>Решение за прогласување на стебла од црн бор на локалитетот „Карши Бавчи, општина Кратово“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B8DA" w14:textId="600F4212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2C3E1575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6F3F" w14:textId="0BE09B6A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t>Решение за прогласување на Платанови стебла-Платан во с.Теово, општина Чашка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A081" w14:textId="47B925F7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2E71971E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B79F" w14:textId="6050AA64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lastRenderedPageBreak/>
              <w:t>Решение за прогласување стебло од блатен даб во с.Кривогаштани, општина Кривогаштани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35A3" w14:textId="7BE1BF5C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100/2023</w:t>
            </w:r>
          </w:p>
        </w:tc>
      </w:tr>
      <w:tr w:rsidR="00E669A7" w:rsidRPr="00E669A7" w14:paraId="678A38A1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B23B" w14:textId="2D71439E" w:rsidR="00E669A7" w:rsidRPr="00E669A7" w:rsidRDefault="00E669A7" w:rsidP="00E669A7">
            <w:pPr>
              <w:spacing w:after="0" w:line="240" w:lineRule="auto"/>
              <w:rPr>
                <w:sz w:val="20"/>
              </w:rPr>
            </w:pPr>
            <w:r w:rsidRPr="00E669A7">
              <w:rPr>
                <w:sz w:val="20"/>
              </w:rPr>
              <w:t>Решение за прогласување на уникатната тектонска појава на локалитетот Дувало-Косел во атарот на с.Косел, општина Охрид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6D3" w14:textId="502F5FEC" w:rsidR="00E669A7" w:rsidRPr="00E669A7" w:rsidRDefault="00E669A7" w:rsidP="00E669A7">
            <w:pPr>
              <w:spacing w:after="0" w:line="240" w:lineRule="auto"/>
              <w:rPr>
                <w:sz w:val="18"/>
                <w:szCs w:val="18"/>
              </w:rPr>
            </w:pPr>
            <w:r w:rsidRPr="00E669A7">
              <w:rPr>
                <w:sz w:val="18"/>
                <w:szCs w:val="18"/>
              </w:rPr>
              <w:t>„Службен весник на РСМ“</w:t>
            </w:r>
            <w:r w:rsidRPr="00E669A7">
              <w:rPr>
                <w:sz w:val="20"/>
              </w:rPr>
              <w:t xml:space="preserve"> бр.</w:t>
            </w:r>
            <w:r w:rsidRPr="00E669A7">
              <w:rPr>
                <w:color w:val="000000" w:themeColor="text1"/>
                <w:sz w:val="20"/>
              </w:rPr>
              <w:t>128/2024</w:t>
            </w:r>
          </w:p>
        </w:tc>
      </w:tr>
      <w:tr w:rsidR="008E40C0" w:rsidRPr="00E669A7" w14:paraId="3CAD32F0" w14:textId="77777777" w:rsidTr="00DD6F4E">
        <w:trPr>
          <w:trHeight w:val="245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BDC9" w14:textId="5A69C6DB" w:rsidR="008E40C0" w:rsidRPr="008E40C0" w:rsidRDefault="008E40C0" w:rsidP="00E10D19">
            <w:pPr>
              <w:spacing w:after="0" w:line="240" w:lineRule="auto"/>
              <w:rPr>
                <w:sz w:val="20"/>
              </w:rPr>
            </w:pPr>
            <w:r w:rsidRPr="00E10D19">
              <w:rPr>
                <w:sz w:val="20"/>
              </w:rPr>
              <w:t>Решение</w:t>
            </w:r>
            <w:r>
              <w:rPr>
                <w:sz w:val="20"/>
              </w:rPr>
              <w:t xml:space="preserve"> за</w:t>
            </w:r>
            <w:r>
              <w:rPr>
                <w:sz w:val="20"/>
                <w:lang w:val="en-US"/>
              </w:rPr>
              <w:t xml:space="preserve"> </w:t>
            </w:r>
            <w:r w:rsidR="00E10D19">
              <w:rPr>
                <w:sz w:val="20"/>
              </w:rPr>
              <w:t xml:space="preserve">прогласување на </w:t>
            </w:r>
            <w:r>
              <w:rPr>
                <w:sz w:val="20"/>
              </w:rPr>
              <w:t>палеонтолошки локалитет</w:t>
            </w:r>
            <w:r w:rsidR="00E10D19">
              <w:rPr>
                <w:sz w:val="20"/>
              </w:rPr>
              <w:t>-</w:t>
            </w:r>
            <w:r>
              <w:rPr>
                <w:sz w:val="20"/>
              </w:rPr>
              <w:t>Змијовец</w:t>
            </w:r>
            <w:r w:rsidR="00E10D19">
              <w:rPr>
                <w:sz w:val="20"/>
              </w:rPr>
              <w:t xml:space="preserve"> за природна реткост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AD40" w14:textId="3CDFF142" w:rsidR="008E40C0" w:rsidRPr="00E669A7" w:rsidRDefault="008E40C0" w:rsidP="008E40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„Службен весник на РСМ“ бр.189</w:t>
            </w:r>
            <w:r w:rsidRPr="00E51901">
              <w:rPr>
                <w:sz w:val="18"/>
                <w:szCs w:val="18"/>
              </w:rPr>
              <w:t>/2024</w:t>
            </w:r>
          </w:p>
        </w:tc>
      </w:tr>
    </w:tbl>
    <w:p w14:paraId="6DEBF118" w14:textId="32EC57F7" w:rsidR="00900F75" w:rsidRPr="0053500D" w:rsidRDefault="00900F75" w:rsidP="00900F75">
      <w:pPr>
        <w:tabs>
          <w:tab w:val="left" w:pos="5825"/>
        </w:tabs>
        <w:rPr>
          <w:sz w:val="18"/>
          <w:szCs w:val="18"/>
          <w:lang w:val="en-US"/>
        </w:rPr>
      </w:pPr>
    </w:p>
    <w:sectPr w:rsidR="00900F75" w:rsidRPr="0053500D" w:rsidSect="002A3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3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2384" w14:textId="77777777" w:rsidR="00355407" w:rsidRDefault="00355407" w:rsidP="007A4068">
      <w:pPr>
        <w:spacing w:after="0" w:line="240" w:lineRule="auto"/>
      </w:pPr>
      <w:r>
        <w:separator/>
      </w:r>
    </w:p>
  </w:endnote>
  <w:endnote w:type="continuationSeparator" w:id="0">
    <w:p w14:paraId="618C22BD" w14:textId="77777777" w:rsidR="00355407" w:rsidRDefault="00355407" w:rsidP="007A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91884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6560F" w14:textId="7C224AB9" w:rsidR="007A4068" w:rsidRDefault="007A4068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D9EA18" w14:textId="77777777" w:rsidR="007A4068" w:rsidRDefault="007A4068" w:rsidP="007A4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48236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07686A" w14:textId="38AEAF32" w:rsidR="007A4068" w:rsidRDefault="007A4068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0D19">
          <w:rPr>
            <w:rStyle w:val="PageNumber"/>
            <w:noProof/>
          </w:rPr>
          <w:t>383</w:t>
        </w:r>
        <w:r>
          <w:rPr>
            <w:rStyle w:val="PageNumber"/>
          </w:rPr>
          <w:fldChar w:fldCharType="end"/>
        </w:r>
      </w:p>
    </w:sdtContent>
  </w:sdt>
  <w:p w14:paraId="2019ACD0" w14:textId="77777777" w:rsidR="007A4068" w:rsidRDefault="007A4068" w:rsidP="007A406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FE08" w14:textId="77777777" w:rsidR="002A37D1" w:rsidRDefault="002A3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C6502" w14:textId="77777777" w:rsidR="00355407" w:rsidRDefault="00355407" w:rsidP="007A4068">
      <w:pPr>
        <w:spacing w:after="0" w:line="240" w:lineRule="auto"/>
      </w:pPr>
      <w:r>
        <w:separator/>
      </w:r>
    </w:p>
  </w:footnote>
  <w:footnote w:type="continuationSeparator" w:id="0">
    <w:p w14:paraId="06501F89" w14:textId="77777777" w:rsidR="00355407" w:rsidRDefault="00355407" w:rsidP="007A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9756" w14:textId="77777777" w:rsidR="002A37D1" w:rsidRDefault="002A37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87D1E" w14:textId="77777777" w:rsidR="002A37D1" w:rsidRDefault="002A37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2AC2" w14:textId="77777777" w:rsidR="002A37D1" w:rsidRDefault="002A3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961"/>
    <w:multiLevelType w:val="hybridMultilevel"/>
    <w:tmpl w:val="4FEE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12652"/>
    <w:multiLevelType w:val="hybridMultilevel"/>
    <w:tmpl w:val="9CCEF0A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D2"/>
    <w:rsid w:val="00052EB1"/>
    <w:rsid w:val="00057BC3"/>
    <w:rsid w:val="000B082A"/>
    <w:rsid w:val="00123932"/>
    <w:rsid w:val="00184893"/>
    <w:rsid w:val="001B1165"/>
    <w:rsid w:val="001B5DD3"/>
    <w:rsid w:val="001E4543"/>
    <w:rsid w:val="00275205"/>
    <w:rsid w:val="002A2E79"/>
    <w:rsid w:val="002A37D1"/>
    <w:rsid w:val="002F0EA5"/>
    <w:rsid w:val="00312FB2"/>
    <w:rsid w:val="00355407"/>
    <w:rsid w:val="004167A6"/>
    <w:rsid w:val="00450DF3"/>
    <w:rsid w:val="00453A27"/>
    <w:rsid w:val="004C1F00"/>
    <w:rsid w:val="004F439E"/>
    <w:rsid w:val="00511EA2"/>
    <w:rsid w:val="0053278A"/>
    <w:rsid w:val="0053500D"/>
    <w:rsid w:val="0059316E"/>
    <w:rsid w:val="005E7603"/>
    <w:rsid w:val="0069732C"/>
    <w:rsid w:val="00765002"/>
    <w:rsid w:val="007A4068"/>
    <w:rsid w:val="00800F1B"/>
    <w:rsid w:val="0088051A"/>
    <w:rsid w:val="00896CAA"/>
    <w:rsid w:val="008E40C0"/>
    <w:rsid w:val="00900F75"/>
    <w:rsid w:val="00960644"/>
    <w:rsid w:val="009A6D3C"/>
    <w:rsid w:val="009F14D2"/>
    <w:rsid w:val="00A2042D"/>
    <w:rsid w:val="00A20691"/>
    <w:rsid w:val="00A61B0C"/>
    <w:rsid w:val="00AC0C63"/>
    <w:rsid w:val="00C3093A"/>
    <w:rsid w:val="00CB3FA1"/>
    <w:rsid w:val="00CC33F8"/>
    <w:rsid w:val="00CC61CD"/>
    <w:rsid w:val="00DF36BA"/>
    <w:rsid w:val="00E10D19"/>
    <w:rsid w:val="00E51901"/>
    <w:rsid w:val="00E669A7"/>
    <w:rsid w:val="00E87ACC"/>
    <w:rsid w:val="00EF7C26"/>
    <w:rsid w:val="00F15A75"/>
    <w:rsid w:val="00F33FEA"/>
    <w:rsid w:val="00FA6337"/>
    <w:rsid w:val="00FB0DD9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FD23"/>
  <w15:docId w15:val="{B8BC8923-A4FC-6E48-872D-4D0FA8E5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CharCarCharCarCharCarCharCarCharCarCharCharCharCharCarCharCarCharCarCharCarCharCarCharCarChar">
    <w:name w:val="Char Char Car Char Car Char Car Char Car Char Car Char Car Char Char Char Char Car Char Car Char Car Char Car Char Car Char Car Char"/>
    <w:basedOn w:val="Normal"/>
    <w:rsid w:val="009F14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paragraph" w:styleId="BodyText">
    <w:name w:val="Body Text"/>
    <w:basedOn w:val="Normal"/>
    <w:link w:val="BodyTextChar"/>
    <w:rsid w:val="0069732C"/>
    <w:pPr>
      <w:spacing w:after="120" w:line="240" w:lineRule="auto"/>
    </w:pPr>
    <w:rPr>
      <w:rFonts w:ascii="Optimum" w:eastAsia="Times New Roman" w:hAnsi="Optimum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732C"/>
    <w:rPr>
      <w:rFonts w:ascii="Optimum" w:eastAsia="Times New Roman" w:hAnsi="Optimum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732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A4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68"/>
  </w:style>
  <w:style w:type="character" w:styleId="PageNumber">
    <w:name w:val="page number"/>
    <w:basedOn w:val="DefaultParagraphFont"/>
    <w:uiPriority w:val="99"/>
    <w:semiHidden/>
    <w:unhideWhenUsed/>
    <w:rsid w:val="007A4068"/>
  </w:style>
  <w:style w:type="paragraph" w:styleId="Header">
    <w:name w:val="header"/>
    <w:basedOn w:val="Normal"/>
    <w:link w:val="HeaderChar"/>
    <w:uiPriority w:val="99"/>
    <w:unhideWhenUsed/>
    <w:rsid w:val="0090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75"/>
  </w:style>
  <w:style w:type="table" w:customStyle="1" w:styleId="TableGrid1">
    <w:name w:val="Table Grid1"/>
    <w:basedOn w:val="TableNormal"/>
    <w:uiPriority w:val="59"/>
    <w:rsid w:val="001B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Nikolovska</dc:creator>
  <cp:lastModifiedBy>MES-17</cp:lastModifiedBy>
  <cp:revision>8</cp:revision>
  <cp:lastPrinted>2020-12-03T12:52:00Z</cp:lastPrinted>
  <dcterms:created xsi:type="dcterms:W3CDTF">2024-08-29T13:14:00Z</dcterms:created>
  <dcterms:modified xsi:type="dcterms:W3CDTF">2024-10-29T11:06:00Z</dcterms:modified>
</cp:coreProperties>
</file>